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A0" w:rsidRDefault="004D67A0" w:rsidP="004D67A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:rsidR="004D67A0" w:rsidRDefault="004D67A0" w:rsidP="004D67A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:rsidR="004D67A0" w:rsidRDefault="004D67A0" w:rsidP="004D67A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:rsidR="004D67A0" w:rsidRDefault="004D67A0" w:rsidP="004D67A0">
      <w:pPr>
        <w:jc w:val="left"/>
        <w:rPr>
          <w:rFonts w:eastAsia="Times New Roman"/>
          <w:b/>
        </w:rPr>
      </w:pPr>
    </w:p>
    <w:p w:rsidR="004D67A0" w:rsidRDefault="004D67A0" w:rsidP="004D67A0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:rsidR="004D67A0" w:rsidRDefault="004D67A0" w:rsidP="004D67A0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:rsidR="004D67A0" w:rsidRDefault="004D67A0" w:rsidP="004D67A0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:rsidR="004D67A0" w:rsidRDefault="004D67A0" w:rsidP="004D67A0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:rsidR="004D67A0" w:rsidRDefault="004D67A0" w:rsidP="004D67A0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Debtor(s).</w:t>
      </w:r>
      <w:proofErr w:type="gramEnd"/>
      <w:r>
        <w:rPr>
          <w:rFonts w:eastAsia="Times New Roman"/>
          <w:b/>
        </w:rPr>
        <w:tab/>
        <w:t>§</w:t>
      </w:r>
    </w:p>
    <w:p w:rsidR="004D67A0" w:rsidRDefault="004D67A0" w:rsidP="00720F54">
      <w:pPr>
        <w:jc w:val="center"/>
        <w:rPr>
          <w:b/>
          <w:u w:val="single"/>
        </w:rPr>
      </w:pPr>
    </w:p>
    <w:p w:rsidR="00F3747E" w:rsidRDefault="00720F54" w:rsidP="00720F54">
      <w:pPr>
        <w:jc w:val="center"/>
        <w:rPr>
          <w:b/>
          <w:u w:val="single"/>
        </w:rPr>
      </w:pPr>
      <w:r w:rsidRPr="00720F54">
        <w:rPr>
          <w:b/>
          <w:u w:val="single"/>
        </w:rPr>
        <w:t>MOTION TO ENFORCE LIEN</w:t>
      </w:r>
    </w:p>
    <w:p w:rsidR="00720F54" w:rsidRDefault="00720F54" w:rsidP="00720F54">
      <w:pPr>
        <w:rPr>
          <w:b/>
          <w:u w:val="single"/>
        </w:rPr>
      </w:pPr>
    </w:p>
    <w:p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>This Motion is filed by the Debtor(s) pursuant to Bankruptcy Local Rule 6007-2(</w:t>
      </w:r>
      <w:proofErr w:type="spellStart"/>
      <w:r>
        <w:t>i</w:t>
      </w:r>
      <w:proofErr w:type="spellEnd"/>
      <w:r>
        <w:t>).</w:t>
      </w:r>
    </w:p>
    <w:p w:rsidR="00720F54" w:rsidRDefault="00720F54" w:rsidP="00720F54">
      <w:pPr>
        <w:pStyle w:val="ListParagraph"/>
        <w:ind w:left="0" w:firstLine="720"/>
      </w:pPr>
    </w:p>
    <w:p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>On ______________, the Court confirmed a plan allowing for the surrender of personal property</w:t>
      </w:r>
      <w:r w:rsidR="004D67A0">
        <w:t xml:space="preserve"> the “Property”</w:t>
      </w:r>
      <w:r>
        <w:t xml:space="preserve">.  The </w:t>
      </w:r>
      <w:r w:rsidR="004D67A0">
        <w:t>P</w:t>
      </w:r>
      <w:r>
        <w:t xml:space="preserve">roperty is described as ___________________________.  The </w:t>
      </w:r>
      <w:r w:rsidR="004D67A0">
        <w:t>P</w:t>
      </w:r>
      <w:r>
        <w:t>roperty was surrendered (check one):</w:t>
      </w:r>
    </w:p>
    <w:p w:rsidR="00720F54" w:rsidRDefault="00720F54" w:rsidP="00720F54">
      <w:pPr>
        <w:pStyle w:val="ListParagraph"/>
      </w:pPr>
    </w:p>
    <w:p w:rsidR="00720F54" w:rsidRDefault="00720F54" w:rsidP="00720F54">
      <w:pPr>
        <w:pStyle w:val="ListParagraph"/>
      </w:pPr>
      <w:r>
        <w:t>________</w:t>
      </w:r>
      <w:proofErr w:type="gramStart"/>
      <w:r>
        <w:t>_  Pursuant</w:t>
      </w:r>
      <w:proofErr w:type="gramEnd"/>
      <w:r>
        <w:t xml:space="preserve"> paragraph </w:t>
      </w:r>
      <w:r w:rsidR="00400C5B">
        <w:t>7</w:t>
      </w:r>
      <w:r>
        <w:t xml:space="preserve"> of the Plan. </w:t>
      </w:r>
    </w:p>
    <w:p w:rsidR="00720F54" w:rsidRDefault="00720F54" w:rsidP="00720F54">
      <w:pPr>
        <w:pStyle w:val="ListParagraph"/>
      </w:pPr>
    </w:p>
    <w:p w:rsidR="00720F54" w:rsidRDefault="00720F54" w:rsidP="00720F54">
      <w:pPr>
        <w:pStyle w:val="ListParagraph"/>
      </w:pPr>
      <w:r>
        <w:t>________</w:t>
      </w:r>
      <w:proofErr w:type="gramStart"/>
      <w:r>
        <w:t>_  Pursuant</w:t>
      </w:r>
      <w:proofErr w:type="gramEnd"/>
      <w:r>
        <w:t xml:space="preserve"> to a Notice of Surrender under paragraph 20 of the Plan.</w:t>
      </w:r>
    </w:p>
    <w:p w:rsidR="00720F54" w:rsidRDefault="00720F54" w:rsidP="00720F54">
      <w:pPr>
        <w:pStyle w:val="ListParagraph"/>
      </w:pPr>
    </w:p>
    <w:p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>Notice of the confirmed plan was sent to the holder(s) of</w:t>
      </w:r>
      <w:r w:rsidR="004D67A0">
        <w:t xml:space="preserve"> claims that are secured by </w:t>
      </w:r>
      <w:r>
        <w:t>security interests</w:t>
      </w:r>
      <w:r w:rsidR="004D67A0">
        <w:t xml:space="preserve"> in the Property.  The notice was sent </w:t>
      </w:r>
      <w:r>
        <w:t xml:space="preserve">on [date].    Attached as Exhibit “A” is a copy of the notice.  </w:t>
      </w:r>
    </w:p>
    <w:p w:rsidR="00720F54" w:rsidRDefault="00720F54" w:rsidP="00720F54">
      <w:pPr>
        <w:pStyle w:val="ListParagraph"/>
      </w:pPr>
    </w:p>
    <w:p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>The surrendered property</w:t>
      </w:r>
      <w:r w:rsidR="004D67A0">
        <w:t xml:space="preserve"> has not been retrieved</w:t>
      </w:r>
      <w:r>
        <w:t>.</w:t>
      </w:r>
    </w:p>
    <w:p w:rsidR="00720F54" w:rsidRDefault="00720F54" w:rsidP="00720F54">
      <w:pPr>
        <w:pStyle w:val="ListParagraph"/>
      </w:pPr>
    </w:p>
    <w:p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>Pursuant to Bankruptcy Local Rule 6007-2(</w:t>
      </w:r>
      <w:proofErr w:type="spellStart"/>
      <w:r>
        <w:t>i</w:t>
      </w:r>
      <w:proofErr w:type="spellEnd"/>
      <w:r>
        <w:t xml:space="preserve">), the Debtor(s) hold a storage lien against the </w:t>
      </w:r>
      <w:r w:rsidR="004D67A0">
        <w:t>P</w:t>
      </w:r>
      <w:r>
        <w:t xml:space="preserve">roperty equal to 0.5% of the fair market value of the </w:t>
      </w:r>
      <w:r w:rsidR="004D67A0">
        <w:t>P</w:t>
      </w:r>
      <w:r>
        <w:t xml:space="preserve">roperty for every day that the </w:t>
      </w:r>
      <w:r w:rsidR="004D67A0">
        <w:t>Property</w:t>
      </w:r>
      <w:r>
        <w:t xml:space="preserve"> was held beyond 28 days from the surrender of the </w:t>
      </w:r>
      <w:r w:rsidR="004D67A0">
        <w:t>P</w:t>
      </w:r>
      <w:r w:rsidR="00B6279B">
        <w:t>roperty.  More than 2</w:t>
      </w:r>
      <w:bookmarkStart w:id="0" w:name="_GoBack"/>
      <w:bookmarkEnd w:id="0"/>
      <w:r>
        <w:t>28 days have passed since the (</w:t>
      </w:r>
      <w:proofErr w:type="spellStart"/>
      <w:r>
        <w:t>i</w:t>
      </w:r>
      <w:proofErr w:type="spellEnd"/>
      <w:r>
        <w:t>) confirmation of the plan; or (ii) the filing of a Notice of Surrender under paragraph 20 of the plan, as applicable.  As a consequence, the Debtor</w:t>
      </w:r>
      <w:r w:rsidR="004D67A0">
        <w:t>(s)</w:t>
      </w:r>
      <w:r>
        <w:t xml:space="preserve"> hold a storage lien that exceeds the fair market value of the collateral.</w:t>
      </w:r>
    </w:p>
    <w:p w:rsidR="00720F54" w:rsidRDefault="00720F54" w:rsidP="00720F54">
      <w:pPr>
        <w:pStyle w:val="ListParagraph"/>
      </w:pPr>
    </w:p>
    <w:p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 xml:space="preserve">The Debtor(s) request entry of an order foreclosing on the storage lien and giving the Debtor(s) unencumbered title to the </w:t>
      </w:r>
      <w:r w:rsidR="004D67A0">
        <w:t>P</w:t>
      </w:r>
      <w:r>
        <w:t>roperty.</w:t>
      </w:r>
    </w:p>
    <w:p w:rsidR="0004275A" w:rsidRDefault="0004275A" w:rsidP="0004275A">
      <w:pPr>
        <w:pStyle w:val="ListParagraph"/>
      </w:pPr>
    </w:p>
    <w:p w:rsidR="0004275A" w:rsidRDefault="0004275A" w:rsidP="0004275A">
      <w:r>
        <w:t>Signed: __________________</w:t>
      </w:r>
    </w:p>
    <w:p w:rsidR="0004275A" w:rsidRDefault="0004275A" w:rsidP="0004275A"/>
    <w:p w:rsidR="0004275A" w:rsidRPr="00720F54" w:rsidRDefault="0004275A" w:rsidP="0004275A"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sectPr w:rsidR="0004275A" w:rsidRPr="00720F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5B" w:rsidRDefault="00400C5B" w:rsidP="00400C5B">
      <w:r>
        <w:separator/>
      </w:r>
    </w:p>
  </w:endnote>
  <w:endnote w:type="continuationSeparator" w:id="0">
    <w:p w:rsidR="00400C5B" w:rsidRDefault="00400C5B" w:rsidP="0040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5B" w:rsidRDefault="00400C5B" w:rsidP="00400C5B">
      <w:r>
        <w:separator/>
      </w:r>
    </w:p>
  </w:footnote>
  <w:footnote w:type="continuationSeparator" w:id="0">
    <w:p w:rsidR="00400C5B" w:rsidRDefault="00400C5B" w:rsidP="00400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7AD8E5B38E294A4A86C6BCAEBA9780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00C5B" w:rsidRPr="00400C5B" w:rsidRDefault="00400C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400C5B">
          <w:rPr>
            <w:rFonts w:eastAsia="Calibri"/>
            <w:b/>
            <w:sz w:val="22"/>
            <w:szCs w:val="22"/>
          </w:rPr>
          <w:t>Southern District of Texas Chapter 13 Plan Form 6007-2(</w:t>
        </w:r>
        <w:proofErr w:type="spellStart"/>
        <w:r w:rsidRPr="00400C5B">
          <w:rPr>
            <w:rFonts w:eastAsia="Calibri"/>
            <w:b/>
            <w:sz w:val="22"/>
            <w:szCs w:val="22"/>
          </w:rPr>
          <w:t>i</w:t>
        </w:r>
        <w:proofErr w:type="spellEnd"/>
        <w:r w:rsidRPr="00400C5B">
          <w:rPr>
            <w:rFonts w:eastAsia="Calibri"/>
            <w:b/>
            <w:sz w:val="22"/>
            <w:szCs w:val="22"/>
          </w:rPr>
          <w:t>)</w:t>
        </w:r>
        <w:r w:rsidR="0002598B">
          <w:rPr>
            <w:rFonts w:eastAsia="Calibri"/>
            <w:b/>
            <w:sz w:val="22"/>
            <w:szCs w:val="22"/>
          </w:rPr>
          <w:t>-1</w:t>
        </w:r>
        <w:r w:rsidRPr="00400C5B">
          <w:rPr>
            <w:rFonts w:eastAsia="Calibri"/>
            <w:b/>
            <w:sz w:val="22"/>
            <w:szCs w:val="22"/>
          </w:rPr>
          <w:t xml:space="preserve"> (Last Revision November 2</w:t>
        </w:r>
        <w:r w:rsidR="00B6279B">
          <w:rPr>
            <w:rFonts w:eastAsia="Calibri"/>
            <w:b/>
            <w:sz w:val="22"/>
            <w:szCs w:val="22"/>
          </w:rPr>
          <w:t>2</w:t>
        </w:r>
        <w:r w:rsidRPr="00400C5B">
          <w:rPr>
            <w:rFonts w:eastAsia="Calibri"/>
            <w:b/>
            <w:sz w:val="22"/>
            <w:szCs w:val="22"/>
          </w:rPr>
          <w:t>, 2017)</w:t>
        </w:r>
      </w:p>
    </w:sdtContent>
  </w:sdt>
  <w:p w:rsidR="00400C5B" w:rsidRDefault="00400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45C73"/>
    <w:multiLevelType w:val="hybridMultilevel"/>
    <w:tmpl w:val="AA700CB2"/>
    <w:lvl w:ilvl="0" w:tplc="B3D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54"/>
    <w:rsid w:val="0002598B"/>
    <w:rsid w:val="0004275A"/>
    <w:rsid w:val="00400C5B"/>
    <w:rsid w:val="004D67A0"/>
    <w:rsid w:val="0065769A"/>
    <w:rsid w:val="00720F54"/>
    <w:rsid w:val="00B6279B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C5B"/>
  </w:style>
  <w:style w:type="paragraph" w:styleId="Footer">
    <w:name w:val="footer"/>
    <w:basedOn w:val="Normal"/>
    <w:link w:val="FooterChar"/>
    <w:uiPriority w:val="99"/>
    <w:unhideWhenUsed/>
    <w:rsid w:val="00400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C5B"/>
  </w:style>
  <w:style w:type="paragraph" w:styleId="Footer">
    <w:name w:val="footer"/>
    <w:basedOn w:val="Normal"/>
    <w:link w:val="FooterChar"/>
    <w:uiPriority w:val="99"/>
    <w:unhideWhenUsed/>
    <w:rsid w:val="00400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D8E5B38E294A4A86C6BCAEBA97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88E5-4550-431A-8CAF-C080C6CBC055}"/>
      </w:docPartPr>
      <w:docPartBody>
        <w:p w:rsidR="007C78B8" w:rsidRDefault="008F2EC8" w:rsidP="008F2EC8">
          <w:pPr>
            <w:pStyle w:val="7AD8E5B38E294A4A86C6BCAEBA9780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8"/>
    <w:rsid w:val="007C78B8"/>
    <w:rsid w:val="008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D8E5B38E294A4A86C6BCAEBA978022">
    <w:name w:val="7AD8E5B38E294A4A86C6BCAEBA978022"/>
    <w:rsid w:val="008F2E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D8E5B38E294A4A86C6BCAEBA978022">
    <w:name w:val="7AD8E5B38E294A4A86C6BCAEBA978022"/>
    <w:rsid w:val="008F2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6007-2(i)-1 (Last Revision November 22, 2017)</dc:title>
  <dc:creator>MarvinIsgur</dc:creator>
  <cp:lastModifiedBy>MarvinIsgur</cp:lastModifiedBy>
  <cp:revision>6</cp:revision>
  <dcterms:created xsi:type="dcterms:W3CDTF">2017-11-19T17:12:00Z</dcterms:created>
  <dcterms:modified xsi:type="dcterms:W3CDTF">2017-11-22T20:39:00Z</dcterms:modified>
</cp:coreProperties>
</file>