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A225" w14:textId="77777777" w:rsidR="00C06FB4" w:rsidRPr="00C06FB4" w:rsidRDefault="00C06FB4" w:rsidP="00C06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50" w:type="dxa"/>
        <w:tblInd w:w="178" w:type="dxa"/>
        <w:tblBorders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0"/>
        <w:gridCol w:w="2338"/>
        <w:gridCol w:w="1967"/>
        <w:gridCol w:w="345"/>
        <w:gridCol w:w="3960"/>
      </w:tblGrid>
      <w:tr w:rsidR="00C06FB4" w:rsidRPr="00C06FB4" w14:paraId="45D8DB03" w14:textId="77777777" w:rsidTr="00DA3D43">
        <w:trPr>
          <w:cantSplit/>
        </w:trPr>
        <w:tc>
          <w:tcPr>
            <w:tcW w:w="5490" w:type="dxa"/>
            <w:gridSpan w:val="4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202" w:type="dxa"/>
              <w:left w:w="178" w:type="dxa"/>
              <w:bottom w:w="0" w:type="dxa"/>
              <w:right w:w="120" w:type="dxa"/>
            </w:tcMar>
            <w:hideMark/>
          </w:tcPr>
          <w:p w14:paraId="224958E8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6FB4">
              <w:rPr>
                <w:rFonts w:ascii="Times New Roman" w:eastAsia="Calibri" w:hAnsi="Times New Roman" w:cs="Times New Roman"/>
              </w:rPr>
              <w:tab/>
            </w:r>
            <w:r w:rsidRPr="00C06FB4">
              <w:rPr>
                <w:rFonts w:ascii="Times New Roman" w:eastAsia="Calibri" w:hAnsi="Times New Roman" w:cs="Times New Roman"/>
                <w:b/>
              </w:rPr>
              <w:t xml:space="preserve">UNITED STATES DISTRICT COURT </w:t>
            </w:r>
          </w:p>
        </w:tc>
        <w:tc>
          <w:tcPr>
            <w:tcW w:w="39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202" w:type="dxa"/>
              <w:left w:w="139" w:type="dxa"/>
              <w:bottom w:w="0" w:type="dxa"/>
              <w:right w:w="178" w:type="dxa"/>
            </w:tcMar>
            <w:hideMark/>
          </w:tcPr>
          <w:p w14:paraId="72E49299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6FB4">
              <w:rPr>
                <w:rFonts w:ascii="Times New Roman" w:eastAsia="Calibri" w:hAnsi="Times New Roman" w:cs="Times New Roman"/>
                <w:b/>
              </w:rPr>
              <w:t>SOUTHERN DISTRICT OF TEXAS</w:t>
            </w:r>
          </w:p>
        </w:tc>
      </w:tr>
      <w:tr w:rsidR="00C06FB4" w:rsidRPr="00C06FB4" w14:paraId="1B031867" w14:textId="77777777" w:rsidTr="00DA3D43">
        <w:trPr>
          <w:cantSplit/>
        </w:trPr>
        <w:tc>
          <w:tcPr>
            <w:tcW w:w="5490" w:type="dxa"/>
            <w:gridSpan w:val="4"/>
            <w:vMerge w:val="restar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14:paraId="2B56DD6E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6FB4">
              <w:rPr>
                <w:rFonts w:ascii="Times New Roman" w:eastAsia="Calibri" w:hAnsi="Times New Roman" w:cs="Times New Roman"/>
              </w:rPr>
              <w:tab/>
            </w:r>
          </w:p>
          <w:p w14:paraId="3E79888C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778368E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6FB4">
              <w:rPr>
                <w:rFonts w:ascii="Times New Roman" w:eastAsia="Calibri" w:hAnsi="Times New Roman" w:cs="Times New Roman"/>
              </w:rPr>
              <w:tab/>
            </w:r>
          </w:p>
          <w:p w14:paraId="39D1BB4E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6FB4">
              <w:rPr>
                <w:rFonts w:ascii="Times New Roman" w:eastAsia="Calibri" w:hAnsi="Times New Roman" w:cs="Times New Roman"/>
              </w:rPr>
              <w:t>v.</w:t>
            </w:r>
          </w:p>
          <w:p w14:paraId="3E0B716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8099278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244E595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6FB4">
              <w:rPr>
                <w:rFonts w:ascii="Times New Roman" w:eastAsia="Calibri" w:hAnsi="Times New Roman" w:cs="Times New Roman"/>
              </w:rPr>
              <w:tab/>
            </w:r>
          </w:p>
          <w:p w14:paraId="28282C65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6FB4">
              <w:rPr>
                <w:rFonts w:ascii="Times New Roman" w:eastAsia="Calibri" w:hAnsi="Times New Roman" w:cs="Times New Roman"/>
              </w:rPr>
              <w:t xml:space="preserve">                               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  <w:hideMark/>
          </w:tcPr>
          <w:p w14:paraId="283BD911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6FB4">
              <w:rPr>
                <w:rFonts w:ascii="Times New Roman" w:eastAsia="Calibri" w:hAnsi="Times New Roman" w:cs="Times New Roman"/>
                <w:b/>
              </w:rPr>
              <w:t>BROWNSVILLE DIVISION</w:t>
            </w:r>
          </w:p>
        </w:tc>
      </w:tr>
      <w:tr w:rsidR="00C06FB4" w:rsidRPr="00C06FB4" w14:paraId="43EBC500" w14:textId="77777777" w:rsidTr="00DA3D43">
        <w:trPr>
          <w:cantSplit/>
        </w:trPr>
        <w:tc>
          <w:tcPr>
            <w:tcW w:w="5490" w:type="dxa"/>
            <w:gridSpan w:val="4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BD5DF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  <w:hideMark/>
          </w:tcPr>
          <w:p w14:paraId="06D8BD88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6FB4">
              <w:rPr>
                <w:rFonts w:ascii="Times New Roman" w:eastAsia="Calibri" w:hAnsi="Times New Roman" w:cs="Times New Roman"/>
                <w:b/>
              </w:rPr>
              <w:t>Civil Action No.  B-</w:t>
            </w:r>
          </w:p>
        </w:tc>
      </w:tr>
      <w:tr w:rsidR="00C06FB4" w:rsidRPr="00C06FB4" w14:paraId="40202E43" w14:textId="77777777" w:rsidTr="00DA3D43">
        <w:trPr>
          <w:cantSplit/>
        </w:trPr>
        <w:tc>
          <w:tcPr>
            <w:tcW w:w="5490" w:type="dxa"/>
            <w:gridSpan w:val="4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16C7D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  <w:hideMark/>
          </w:tcPr>
          <w:p w14:paraId="36DBC8EF" w14:textId="77777777" w:rsidR="00C06FB4" w:rsidRPr="00C06FB4" w:rsidRDefault="00C06FB4" w:rsidP="00C0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</w:rPr>
            </w:pPr>
          </w:p>
          <w:p w14:paraId="28B84447" w14:textId="77777777" w:rsidR="00C06FB4" w:rsidRPr="00C06FB4" w:rsidRDefault="00C06FB4" w:rsidP="00C0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6FB4">
              <w:rPr>
                <w:rFonts w:ascii="Times New Roman" w:eastAsia="Calibri" w:hAnsi="Times New Roman" w:cs="Times New Roman"/>
                <w:b/>
                <w:sz w:val="30"/>
              </w:rPr>
              <w:t xml:space="preserve">WITNESS </w:t>
            </w:r>
            <w:r w:rsidRPr="00C06FB4">
              <w:rPr>
                <w:rFonts w:ascii="Times New Roman" w:eastAsia="Calibri" w:hAnsi="Times New Roman" w:cs="Times New Roman"/>
                <w:b/>
                <w:caps/>
                <w:sz w:val="30"/>
              </w:rPr>
              <w:t>addendum</w:t>
            </w:r>
          </w:p>
        </w:tc>
      </w:tr>
      <w:tr w:rsidR="00C06FB4" w:rsidRPr="00C06FB4" w14:paraId="798F2659" w14:textId="77777777" w:rsidTr="00DA3D43">
        <w:trPr>
          <w:cantSplit/>
        </w:trPr>
        <w:tc>
          <w:tcPr>
            <w:tcW w:w="5490" w:type="dxa"/>
            <w:gridSpan w:val="4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2D9B8B58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</w:rPr>
            </w:pPr>
            <w:r w:rsidRPr="00C06FB4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C06FB4">
              <w:rPr>
                <w:rFonts w:ascii="MS Mincho" w:eastAsia="MS Mincho" w:hAnsi="MS Mincho" w:cs="MS Mincho"/>
                <w:sz w:val="24"/>
                <w:szCs w:val="24"/>
              </w:rPr>
              <w:t xml:space="preserve"> </w:t>
            </w:r>
            <w:r w:rsidRPr="00C06FB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Plaintiff’s List</w:t>
            </w:r>
            <w:r w:rsidRPr="00C06FB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</w:t>
            </w:r>
            <w:r w:rsidRPr="00C06FB4">
              <w:rPr>
                <w:rFonts w:ascii="Segoe UI Symbol" w:eastAsia="MS Mincho" w:hAnsi="Segoe UI Symbol" w:cs="Segoe UI Symbol"/>
                <w:sz w:val="24"/>
                <w:szCs w:val="24"/>
              </w:rPr>
              <w:t>☐</w:t>
            </w:r>
            <w:r w:rsidRPr="00C06FB4">
              <w:rPr>
                <w:rFonts w:ascii="MS Mincho" w:eastAsia="MS Mincho" w:hAnsi="MS Mincho" w:cs="MS Mincho"/>
                <w:sz w:val="24"/>
                <w:szCs w:val="24"/>
              </w:rPr>
              <w:t xml:space="preserve"> </w:t>
            </w:r>
            <w:r w:rsidRPr="00C06FB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Defendant’s List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  <w:hideMark/>
          </w:tcPr>
          <w:p w14:paraId="433D81FD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6FB4">
              <w:rPr>
                <w:rFonts w:ascii="Times New Roman" w:eastAsia="Calibri" w:hAnsi="Times New Roman" w:cs="Times New Roman"/>
                <w:b/>
                <w:caps/>
              </w:rPr>
              <w:t>Attorney</w:t>
            </w:r>
            <w:r w:rsidRPr="00C06FB4">
              <w:rPr>
                <w:rFonts w:ascii="Times New Roman" w:eastAsia="Calibri" w:hAnsi="Times New Roman" w:cs="Times New Roman"/>
              </w:rPr>
              <w:t>:</w:t>
            </w:r>
          </w:p>
          <w:p w14:paraId="29B0AAA4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6FB4">
              <w:rPr>
                <w:rFonts w:ascii="Times New Roman" w:eastAsia="Calibri" w:hAnsi="Times New Roman" w:cs="Times New Roman"/>
              </w:rPr>
              <w:t xml:space="preserve">                     </w:t>
            </w:r>
          </w:p>
        </w:tc>
      </w:tr>
      <w:tr w:rsidR="00C06FB4" w:rsidRPr="00C06FB4" w14:paraId="28D45D23" w14:textId="77777777" w:rsidTr="00DA3D43">
        <w:trPr>
          <w:cantSplit/>
        </w:trPr>
        <w:tc>
          <w:tcPr>
            <w:tcW w:w="3178" w:type="dxa"/>
            <w:gridSpan w:val="2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58" w:type="dxa"/>
              <w:right w:w="120" w:type="dxa"/>
            </w:tcMar>
            <w:hideMark/>
          </w:tcPr>
          <w:p w14:paraId="03BF1D3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</w:rPr>
            </w:pPr>
            <w:r w:rsidRPr="00C06FB4">
              <w:rPr>
                <w:rFonts w:ascii="Times New Roman" w:eastAsia="Calibri" w:hAnsi="Times New Roman" w:cs="Times New Roman"/>
                <w:b/>
                <w:caps/>
              </w:rPr>
              <w:t>Judge:</w:t>
            </w:r>
          </w:p>
          <w:p w14:paraId="55CFBA30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6FB4">
              <w:rPr>
                <w:rFonts w:ascii="Times New Roman" w:eastAsia="Calibri" w:hAnsi="Times New Roman" w:cs="Times New Roman"/>
              </w:rPr>
              <w:t xml:space="preserve">Rolando Olvera    </w:t>
            </w:r>
          </w:p>
        </w:tc>
        <w:tc>
          <w:tcPr>
            <w:tcW w:w="2312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  <w:hideMark/>
          </w:tcPr>
          <w:p w14:paraId="1D26B807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</w:rPr>
            </w:pPr>
            <w:r w:rsidRPr="00C06FB4">
              <w:rPr>
                <w:rFonts w:ascii="Times New Roman" w:eastAsia="Calibri" w:hAnsi="Times New Roman" w:cs="Times New Roman"/>
                <w:b/>
                <w:caps/>
              </w:rPr>
              <w:t>Clerk:</w:t>
            </w:r>
          </w:p>
          <w:p w14:paraId="716EB04B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6FB4">
              <w:rPr>
                <w:rFonts w:ascii="Times New Roman" w:eastAsia="Calibri" w:hAnsi="Times New Roman" w:cs="Times New Roman"/>
              </w:rPr>
              <w:t>Sandra Espinoza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58" w:type="dxa"/>
              <w:right w:w="178" w:type="dxa"/>
            </w:tcMar>
            <w:hideMark/>
          </w:tcPr>
          <w:p w14:paraId="3E6E1F96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aps/>
                <w:sz w:val="24"/>
              </w:rPr>
            </w:pPr>
            <w:r w:rsidRPr="00C06FB4">
              <w:rPr>
                <w:rFonts w:ascii="Times New Roman" w:eastAsia="Calibri" w:hAnsi="Times New Roman" w:cs="Times New Roman"/>
                <w:b/>
                <w:caps/>
              </w:rPr>
              <w:t>Reporter:</w:t>
            </w:r>
          </w:p>
          <w:p w14:paraId="21BE9E87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06FB4">
              <w:rPr>
                <w:rFonts w:ascii="Times New Roman" w:eastAsia="Calibri" w:hAnsi="Times New Roman" w:cs="Times New Roman"/>
              </w:rPr>
              <w:t>Sheila Perales</w:t>
            </w:r>
          </w:p>
        </w:tc>
      </w:tr>
      <w:tr w:rsidR="00C06FB4" w:rsidRPr="00C06FB4" w14:paraId="290F91B7" w14:textId="77777777" w:rsidTr="00DA3D43">
        <w:trPr>
          <w:cantSplit/>
          <w:tblHeader/>
        </w:trPr>
        <w:tc>
          <w:tcPr>
            <w:tcW w:w="8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tcMar>
              <w:top w:w="202" w:type="dxa"/>
              <w:left w:w="178" w:type="dxa"/>
              <w:bottom w:w="58" w:type="dxa"/>
              <w:right w:w="120" w:type="dxa"/>
            </w:tcMar>
            <w:hideMark/>
          </w:tcPr>
          <w:p w14:paraId="7605D51D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No.</w:t>
            </w:r>
          </w:p>
        </w:tc>
        <w:tc>
          <w:tcPr>
            <w:tcW w:w="4305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tcMar>
              <w:top w:w="202" w:type="dxa"/>
              <w:left w:w="139" w:type="dxa"/>
              <w:bottom w:w="58" w:type="dxa"/>
              <w:right w:w="178" w:type="dxa"/>
            </w:tcMar>
            <w:hideMark/>
          </w:tcPr>
          <w:p w14:paraId="58CDABBA" w14:textId="77777777" w:rsidR="00C06FB4" w:rsidRPr="00C06FB4" w:rsidRDefault="00C06FB4" w:rsidP="00C0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witness name</w:t>
            </w:r>
          </w:p>
        </w:tc>
        <w:tc>
          <w:tcPr>
            <w:tcW w:w="4305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6541D184" w14:textId="77777777" w:rsidR="00C06FB4" w:rsidRPr="00C06FB4" w:rsidRDefault="00C06FB4" w:rsidP="00C06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Witness address</w:t>
            </w:r>
          </w:p>
        </w:tc>
      </w:tr>
      <w:tr w:rsidR="00C06FB4" w:rsidRPr="00C06FB4" w14:paraId="31DC5ED2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5555EE60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5CA6AAFF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00FAD57A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4D5A0868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6E2E6C4A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05FD3B99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5EE41D3E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2CA5B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2A803519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120167A8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4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5AF264C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20104051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77C30006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1381D979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7780C52E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221967D4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B0FC11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3E1F3BDB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0EE4DCF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4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7CFCDFA4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0C1C8B78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31CAEA74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4F48226A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1D5D1EE4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1876D743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2CF54A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56F37B04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5091446C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4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6FFACCBB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038D188D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0E8CFCCE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55C31F38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39918E39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2009E33F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5FA6C1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1CE4CFF5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51CB1146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4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76628B3C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3D8470B6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336E66D2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110ABBAE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63CEB53C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0C0BB364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EDA8B8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D6B672C" w14:textId="77777777" w:rsidR="00C06FB4" w:rsidRPr="00C06FB4" w:rsidRDefault="00C06FB4" w:rsidP="00C06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50" w:type="dxa"/>
        <w:tblInd w:w="178" w:type="dxa"/>
        <w:tblBorders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0"/>
        <w:gridCol w:w="4305"/>
        <w:gridCol w:w="4305"/>
      </w:tblGrid>
      <w:tr w:rsidR="00C06FB4" w:rsidRPr="00C06FB4" w14:paraId="045A2554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0C61D78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6.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2095458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1998574F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5A7FF17A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1156C0C4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482DC9FD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1FAABDE3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43722C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1BA18C58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795FB9F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686D76F1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4A78E978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05AE4869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1F91C717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368F7CE5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39B7383B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F4FD8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53E1EA7F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0A1C9201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0519EA23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4E37F5EA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3E09B453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1CEDF7D6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70497D38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4E55BB30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FB055E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28E27AE4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1557B171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603EF4FF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6A49B646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74FCCBDD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1391400B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465296D9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6971ED27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A3E7B4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766E7705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2125D79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43CBC04D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A9D0FA7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6273C594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06D8F6AD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4C7C0810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4D4E3703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148D4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760D774A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0E6FB36F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6E4355AE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283AE26F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4D110E9A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7DA65035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70600B0B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2F94A6B3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CBE4AF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7BAD80A0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2269FBB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56E995A8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5A1F3E7F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69E51BDF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4A2C68F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24C2D845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61EF8610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F6FA17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054DFF15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156B19D9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48CB5985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3C362C4B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28F4005B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1C3F873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4C325657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422724E4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BF1E2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BE5C3B" w14:textId="77777777" w:rsidR="00C06FB4" w:rsidRPr="00C06FB4" w:rsidRDefault="00C06FB4" w:rsidP="00C06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50" w:type="dxa"/>
        <w:tblInd w:w="178" w:type="dxa"/>
        <w:tblBorders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0"/>
        <w:gridCol w:w="4305"/>
        <w:gridCol w:w="4305"/>
      </w:tblGrid>
      <w:tr w:rsidR="00C06FB4" w:rsidRPr="00C06FB4" w14:paraId="58EA0397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28E50D9D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76481321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4612C3B0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3A53A1B4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24988ABA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0B0ED75E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5368E3CD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F80137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0EA7BA95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356F40A5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080FD40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624510F0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32C64B95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53AD8F1D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44583316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06ACADE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97773E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60EB5B14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7C4E6698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66C2E2C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5D820AF6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15C2FFBC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4011F4B1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0BE50FC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6D9A36B4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317E31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4881334F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74D99248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59CDBCD4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44D207C7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10388320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1F9A4B9F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7D53D824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1497E4ED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617B7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3B84F6F0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630B2C94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3EBA0E52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02C4307E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575B7E43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7702329F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2A5D0203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4D22F77E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7D84C6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60D6558A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6C07C47A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01096AFE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615A50B0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6B062600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199C8021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23EC222B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34E79D98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959F1F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7DF3AA70" w14:textId="77777777" w:rsidTr="00DA3D43">
        <w:trPr>
          <w:cantSplit/>
          <w:trHeight w:val="366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65ECC19D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B4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46CC885D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2F9839F1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FB4" w:rsidRPr="00C06FB4" w14:paraId="2026F1C2" w14:textId="77777777" w:rsidTr="00DA3D43">
        <w:trPr>
          <w:cantSplit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14:paraId="07DE8D5E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14:paraId="7FE1FA3B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06F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Brief description of testimony:</w:t>
            </w:r>
          </w:p>
          <w:p w14:paraId="1B499449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CA68E4" w14:textId="77777777" w:rsidR="00C06FB4" w:rsidRPr="00C06FB4" w:rsidRDefault="00C06FB4" w:rsidP="00C06F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1156DEE" w14:textId="77777777" w:rsidR="00C06FB4" w:rsidRPr="00C06FB4" w:rsidRDefault="00C06FB4" w:rsidP="00C06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26FDC0" w14:textId="77777777" w:rsidR="00C06FB4" w:rsidRPr="00C06FB4" w:rsidRDefault="00C06FB4" w:rsidP="00C06F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0755E8" w14:textId="77777777" w:rsidR="00674C9D" w:rsidRDefault="00C06FB4"/>
    <w:sectPr w:rsidR="00674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B4"/>
    <w:rsid w:val="00123B3A"/>
    <w:rsid w:val="006C1EFC"/>
    <w:rsid w:val="00C0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1D8E"/>
  <w15:chartTrackingRefBased/>
  <w15:docId w15:val="{8506FCAD-843F-47F8-9D71-BF7F3F95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Mercado</dc:creator>
  <cp:keywords/>
  <dc:description/>
  <cp:lastModifiedBy>Mauricio Mercado</cp:lastModifiedBy>
  <cp:revision>1</cp:revision>
  <dcterms:created xsi:type="dcterms:W3CDTF">2022-10-06T15:22:00Z</dcterms:created>
  <dcterms:modified xsi:type="dcterms:W3CDTF">2022-10-06T15:25:00Z</dcterms:modified>
</cp:coreProperties>
</file>