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B613" w14:textId="262B0F56" w:rsidR="00D064BA" w:rsidRPr="009209CE" w:rsidRDefault="00EF42B0" w:rsidP="00EF42B0">
      <w:pPr>
        <w:jc w:val="center"/>
        <w:rPr>
          <w:b/>
          <w:bCs/>
          <w:sz w:val="32"/>
          <w:szCs w:val="32"/>
          <w:u w:val="single"/>
        </w:rPr>
      </w:pPr>
      <w:r w:rsidRPr="009209CE">
        <w:rPr>
          <w:b/>
          <w:bCs/>
          <w:sz w:val="32"/>
          <w:szCs w:val="32"/>
          <w:u w:val="single"/>
        </w:rPr>
        <w:t>TREATMENT PLAN</w:t>
      </w:r>
    </w:p>
    <w:tbl>
      <w:tblPr>
        <w:tblStyle w:val="TableGrid"/>
        <w:tblW w:w="5015" w:type="pct"/>
        <w:tblLook w:val="04A0" w:firstRow="1" w:lastRow="0" w:firstColumn="1" w:lastColumn="0" w:noHBand="0" w:noVBand="1"/>
      </w:tblPr>
      <w:tblGrid>
        <w:gridCol w:w="5575"/>
        <w:gridCol w:w="5247"/>
      </w:tblGrid>
      <w:tr w:rsidR="00EF42B0" w:rsidRPr="00EF42B0" w14:paraId="6CF96CA7" w14:textId="77777777" w:rsidTr="00EF42B0">
        <w:trPr>
          <w:trHeight w:val="340"/>
        </w:trPr>
        <w:tc>
          <w:tcPr>
            <w:tcW w:w="2576" w:type="pct"/>
            <w:vAlign w:val="center"/>
          </w:tcPr>
          <w:p w14:paraId="47099CAA" w14:textId="77777777" w:rsidR="00EF42B0" w:rsidRPr="009209CE" w:rsidRDefault="00EF42B0" w:rsidP="0084692B">
            <w:pPr>
              <w:rPr>
                <w:sz w:val="24"/>
                <w:szCs w:val="24"/>
              </w:rPr>
            </w:pPr>
            <w:r w:rsidRPr="009209CE">
              <w:rPr>
                <w:b/>
                <w:bCs/>
                <w:sz w:val="24"/>
                <w:szCs w:val="24"/>
              </w:rPr>
              <w:t>Client Name:</w:t>
            </w:r>
            <w:r w:rsidRPr="009209C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83132431"/>
                <w:showingPlcHdr/>
                <w:text/>
              </w:sdtPr>
              <w:sdtEndPr/>
              <w:sdtContent>
                <w:r w:rsidRPr="009209CE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424" w:type="pct"/>
            <w:vAlign w:val="center"/>
          </w:tcPr>
          <w:p w14:paraId="56CC0C1C" w14:textId="77777777" w:rsidR="00EF42B0" w:rsidRPr="009209CE" w:rsidRDefault="00EF42B0" w:rsidP="0084692B">
            <w:pPr>
              <w:rPr>
                <w:sz w:val="24"/>
                <w:szCs w:val="24"/>
              </w:rPr>
            </w:pPr>
            <w:r w:rsidRPr="009209CE">
              <w:rPr>
                <w:b/>
                <w:bCs/>
                <w:sz w:val="24"/>
                <w:szCs w:val="24"/>
              </w:rPr>
              <w:t>PACTS No.</w:t>
            </w:r>
            <w:r w:rsidRPr="009209C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42077871"/>
                <w:showingPlcHdr/>
                <w:text/>
              </w:sdtPr>
              <w:sdtEndPr/>
              <w:sdtContent>
                <w:r w:rsidRPr="009209CE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EF42B0" w:rsidRPr="00EF42B0" w14:paraId="7B43083A" w14:textId="77777777" w:rsidTr="00EF42B0">
        <w:trPr>
          <w:trHeight w:val="340"/>
        </w:trPr>
        <w:tc>
          <w:tcPr>
            <w:tcW w:w="2576" w:type="pct"/>
            <w:vAlign w:val="center"/>
          </w:tcPr>
          <w:p w14:paraId="37CA44BF" w14:textId="77777777" w:rsidR="00EF42B0" w:rsidRPr="009209CE" w:rsidRDefault="00EF42B0" w:rsidP="0084692B">
            <w:pPr>
              <w:rPr>
                <w:sz w:val="24"/>
                <w:szCs w:val="24"/>
              </w:rPr>
            </w:pPr>
            <w:r w:rsidRPr="009209CE">
              <w:rPr>
                <w:b/>
                <w:bCs/>
                <w:sz w:val="24"/>
                <w:szCs w:val="24"/>
              </w:rPr>
              <w:t>Provider Name:</w:t>
            </w:r>
            <w:r w:rsidRPr="009209C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37005645"/>
                <w:showingPlcHdr/>
                <w:text/>
              </w:sdtPr>
              <w:sdtEndPr/>
              <w:sdtContent>
                <w:r w:rsidRPr="009209CE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424" w:type="pct"/>
            <w:vAlign w:val="center"/>
          </w:tcPr>
          <w:p w14:paraId="65BC1373" w14:textId="67C3F4A6" w:rsidR="00EF42B0" w:rsidRPr="009209CE" w:rsidRDefault="00EF42B0" w:rsidP="0084692B">
            <w:pPr>
              <w:rPr>
                <w:sz w:val="24"/>
                <w:szCs w:val="24"/>
              </w:rPr>
            </w:pPr>
            <w:r w:rsidRPr="009209CE">
              <w:rPr>
                <w:b/>
                <w:bCs/>
                <w:sz w:val="24"/>
                <w:szCs w:val="24"/>
              </w:rPr>
              <w:t>Counselor Name:</w:t>
            </w:r>
            <w:r w:rsidRPr="009209C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65107494"/>
                <w:showingPlcHdr/>
                <w:text/>
              </w:sdtPr>
              <w:sdtEndPr/>
              <w:sdtContent>
                <w:r w:rsidRPr="009209CE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EF42B0" w:rsidRPr="00EF42B0" w14:paraId="0F6AE6A6" w14:textId="77777777" w:rsidTr="00EF42B0">
        <w:trPr>
          <w:trHeight w:val="340"/>
        </w:trPr>
        <w:tc>
          <w:tcPr>
            <w:tcW w:w="2576" w:type="pct"/>
            <w:vAlign w:val="center"/>
          </w:tcPr>
          <w:p w14:paraId="7F4462BA" w14:textId="32DFD0FD" w:rsidR="00EF42B0" w:rsidRPr="009209CE" w:rsidRDefault="00EF42B0" w:rsidP="0084692B">
            <w:pPr>
              <w:rPr>
                <w:sz w:val="24"/>
                <w:szCs w:val="24"/>
              </w:rPr>
            </w:pPr>
            <w:r w:rsidRPr="009209CE">
              <w:rPr>
                <w:b/>
                <w:bCs/>
                <w:sz w:val="24"/>
                <w:szCs w:val="24"/>
              </w:rPr>
              <w:t>Plan Type:</w:t>
            </w:r>
            <w:r w:rsidRPr="009209CE">
              <w:rPr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102401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09CE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9209CE">
              <w:rPr>
                <w:sz w:val="24"/>
                <w:szCs w:val="24"/>
              </w:rPr>
              <w:t xml:space="preserve"> Initial   </w:t>
            </w:r>
            <w:sdt>
              <w:sdtPr>
                <w:rPr>
                  <w:b/>
                  <w:sz w:val="24"/>
                  <w:szCs w:val="24"/>
                </w:rPr>
                <w:id w:val="-89789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09CE">
                  <w:rPr>
                    <w:rFonts w:ascii="MS Gothic" w:eastAsia="MS Gothic" w:hAnsi="MS Gothic" w:cs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9209CE">
              <w:rPr>
                <w:sz w:val="24"/>
                <w:szCs w:val="24"/>
              </w:rPr>
              <w:t xml:space="preserve"> Update</w:t>
            </w:r>
          </w:p>
        </w:tc>
        <w:tc>
          <w:tcPr>
            <w:tcW w:w="2424" w:type="pct"/>
            <w:vAlign w:val="center"/>
          </w:tcPr>
          <w:p w14:paraId="7D8C6E28" w14:textId="0FB5D5A7" w:rsidR="00EF42B0" w:rsidRPr="009209CE" w:rsidRDefault="00EF42B0" w:rsidP="0084692B">
            <w:pPr>
              <w:rPr>
                <w:b/>
                <w:bCs/>
                <w:sz w:val="24"/>
                <w:szCs w:val="24"/>
              </w:rPr>
            </w:pPr>
            <w:r w:rsidRPr="009209CE">
              <w:rPr>
                <w:b/>
                <w:bCs/>
                <w:sz w:val="24"/>
                <w:szCs w:val="24"/>
              </w:rPr>
              <w:t>Date:</w:t>
            </w:r>
            <w:r w:rsidRPr="009209C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  <w:u w:val="single"/>
                </w:rPr>
                <w:id w:val="60160693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209CE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</w:tbl>
    <w:p w14:paraId="09893E8E" w14:textId="77777777" w:rsidR="00EF42B0" w:rsidRPr="00EF42B0" w:rsidRDefault="00EF42B0" w:rsidP="00EF42B0">
      <w:pPr>
        <w:tabs>
          <w:tab w:val="left" w:pos="3870"/>
        </w:tabs>
        <w:spacing w:after="0" w:line="240" w:lineRule="auto"/>
        <w:rPr>
          <w:b/>
          <w:sz w:val="26"/>
          <w:szCs w:val="26"/>
        </w:rPr>
      </w:pPr>
      <w:r w:rsidRPr="00EF42B0">
        <w:rPr>
          <w:sz w:val="24"/>
          <w:szCs w:val="24"/>
        </w:rPr>
        <w:br/>
      </w:r>
      <w:r w:rsidRPr="00EF42B0">
        <w:rPr>
          <w:b/>
          <w:sz w:val="26"/>
          <w:szCs w:val="26"/>
        </w:rPr>
        <w:t xml:space="preserve">DIAGNOSIS AND ACUITY: </w:t>
      </w:r>
      <w:r w:rsidRPr="00EF42B0">
        <w:rPr>
          <w:b/>
          <w:sz w:val="26"/>
          <w:szCs w:val="26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EF42B0" w:rsidRPr="00EF42B0" w14:paraId="15D49618" w14:textId="77777777" w:rsidTr="0084692B">
        <w:tc>
          <w:tcPr>
            <w:tcW w:w="5000" w:type="pct"/>
          </w:tcPr>
          <w:sdt>
            <w:sdtPr>
              <w:rPr>
                <w:sz w:val="24"/>
                <w:szCs w:val="24"/>
              </w:rPr>
              <w:id w:val="110328265"/>
              <w:showingPlcHdr/>
              <w:text/>
            </w:sdtPr>
            <w:sdtEndPr/>
            <w:sdtContent>
              <w:p w14:paraId="713192AB" w14:textId="77777777" w:rsidR="00EF42B0" w:rsidRPr="00EF42B0" w:rsidRDefault="00EF42B0" w:rsidP="0084692B">
                <w:pPr>
                  <w:rPr>
                    <w:sz w:val="24"/>
                    <w:szCs w:val="24"/>
                  </w:rPr>
                </w:pPr>
                <w:r w:rsidRPr="00EF42B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178EE6D2" w14:textId="77777777" w:rsidR="00EF42B0" w:rsidRPr="00EF42B0" w:rsidRDefault="00EF42B0" w:rsidP="00EF42B0">
      <w:pPr>
        <w:spacing w:after="0" w:line="240" w:lineRule="auto"/>
        <w:rPr>
          <w:b/>
          <w:sz w:val="24"/>
          <w:szCs w:val="24"/>
        </w:rPr>
      </w:pPr>
    </w:p>
    <w:p w14:paraId="6039C06F" w14:textId="77777777" w:rsidR="00EF42B0" w:rsidRPr="00EF42B0" w:rsidRDefault="00EF42B0" w:rsidP="00EF42B0">
      <w:pPr>
        <w:spacing w:after="0" w:line="240" w:lineRule="auto"/>
        <w:rPr>
          <w:b/>
          <w:sz w:val="26"/>
          <w:szCs w:val="26"/>
        </w:rPr>
      </w:pPr>
      <w:r w:rsidRPr="00EF42B0">
        <w:rPr>
          <w:b/>
          <w:sz w:val="26"/>
          <w:szCs w:val="26"/>
        </w:rPr>
        <w:t>PROGNOSIS:</w:t>
      </w:r>
    </w:p>
    <w:tbl>
      <w:tblPr>
        <w:tblStyle w:val="TableGrid"/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0"/>
        <w:gridCol w:w="1260"/>
        <w:gridCol w:w="1170"/>
        <w:gridCol w:w="1530"/>
      </w:tblGrid>
      <w:tr w:rsidR="00EF42B0" w:rsidRPr="00EF42B0" w14:paraId="09FE2222" w14:textId="77777777" w:rsidTr="0084692B">
        <w:tc>
          <w:tcPr>
            <w:tcW w:w="1350" w:type="dxa"/>
          </w:tcPr>
          <w:p w14:paraId="22983A5E" w14:textId="77777777" w:rsidR="00EF42B0" w:rsidRPr="00EF42B0" w:rsidRDefault="006640EF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543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2B0" w:rsidRPr="00EF42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F42B0" w:rsidRPr="00EF42B0">
              <w:rPr>
                <w:sz w:val="24"/>
                <w:szCs w:val="24"/>
              </w:rPr>
              <w:t xml:space="preserve"> Poor</w:t>
            </w:r>
          </w:p>
        </w:tc>
        <w:tc>
          <w:tcPr>
            <w:tcW w:w="1260" w:type="dxa"/>
          </w:tcPr>
          <w:p w14:paraId="4503EC09" w14:textId="77777777" w:rsidR="00EF42B0" w:rsidRPr="00EF42B0" w:rsidRDefault="006640EF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108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2B0" w:rsidRPr="00EF42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F42B0" w:rsidRPr="00EF42B0">
              <w:rPr>
                <w:sz w:val="24"/>
                <w:szCs w:val="24"/>
              </w:rPr>
              <w:t xml:space="preserve"> Fair</w:t>
            </w:r>
          </w:p>
        </w:tc>
        <w:tc>
          <w:tcPr>
            <w:tcW w:w="1170" w:type="dxa"/>
          </w:tcPr>
          <w:p w14:paraId="4282DE7A" w14:textId="77777777" w:rsidR="00EF42B0" w:rsidRPr="00EF42B0" w:rsidRDefault="006640EF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0923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2B0" w:rsidRPr="00EF42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F42B0" w:rsidRPr="00EF42B0">
              <w:rPr>
                <w:sz w:val="24"/>
                <w:szCs w:val="24"/>
              </w:rPr>
              <w:t xml:space="preserve"> Good </w:t>
            </w:r>
          </w:p>
        </w:tc>
        <w:tc>
          <w:tcPr>
            <w:tcW w:w="1530" w:type="dxa"/>
          </w:tcPr>
          <w:p w14:paraId="319DB38E" w14:textId="77777777" w:rsidR="00EF42B0" w:rsidRPr="00EF42B0" w:rsidRDefault="006640EF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195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2B0" w:rsidRPr="00EF42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F42B0" w:rsidRPr="00EF42B0">
              <w:rPr>
                <w:sz w:val="24"/>
                <w:szCs w:val="24"/>
              </w:rPr>
              <w:t xml:space="preserve"> Excellent </w:t>
            </w:r>
          </w:p>
        </w:tc>
      </w:tr>
    </w:tbl>
    <w:p w14:paraId="75703A21" w14:textId="5D742044" w:rsidR="00EF42B0" w:rsidRPr="009F3D74" w:rsidRDefault="00EF42B0" w:rsidP="00EF42B0">
      <w:pPr>
        <w:spacing w:after="0" w:line="240" w:lineRule="auto"/>
        <w:rPr>
          <w:b/>
        </w:rPr>
      </w:pPr>
      <w:r w:rsidRPr="00EF42B0">
        <w:rPr>
          <w:sz w:val="24"/>
          <w:szCs w:val="24"/>
        </w:rPr>
        <w:br/>
      </w:r>
      <w:r w:rsidRPr="00EF42B0">
        <w:rPr>
          <w:b/>
          <w:sz w:val="26"/>
          <w:szCs w:val="26"/>
        </w:rPr>
        <w:t>STAGE OF CHANGE:</w:t>
      </w:r>
      <w:r w:rsidRPr="00EF42B0">
        <w:rPr>
          <w:b/>
          <w:sz w:val="24"/>
          <w:szCs w:val="24"/>
        </w:rPr>
        <w:t xml:space="preserve"> </w:t>
      </w:r>
      <w:r w:rsidRPr="009F3D74">
        <w:rPr>
          <w:bCs/>
        </w:rPr>
        <w:t>if applicable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4"/>
        <w:gridCol w:w="2253"/>
        <w:gridCol w:w="2067"/>
        <w:gridCol w:w="1800"/>
        <w:gridCol w:w="2156"/>
      </w:tblGrid>
      <w:tr w:rsidR="00EF42B0" w:rsidRPr="00EF42B0" w14:paraId="1CD1F545" w14:textId="77777777" w:rsidTr="0084692B">
        <w:tc>
          <w:tcPr>
            <w:tcW w:w="1165" w:type="pct"/>
          </w:tcPr>
          <w:p w14:paraId="6D7304A3" w14:textId="77777777" w:rsidR="00EF42B0" w:rsidRPr="00EF42B0" w:rsidRDefault="006640EF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8170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2B0" w:rsidRPr="00EF42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F42B0" w:rsidRPr="00EF42B0">
              <w:rPr>
                <w:sz w:val="24"/>
                <w:szCs w:val="24"/>
              </w:rPr>
              <w:t xml:space="preserve"> Precontemplation</w:t>
            </w:r>
          </w:p>
        </w:tc>
        <w:tc>
          <w:tcPr>
            <w:tcW w:w="1044" w:type="pct"/>
          </w:tcPr>
          <w:p w14:paraId="7085DCC5" w14:textId="77777777" w:rsidR="00EF42B0" w:rsidRPr="00EF42B0" w:rsidRDefault="006640EF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8317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2B0" w:rsidRPr="00EF42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F42B0" w:rsidRPr="00EF42B0">
              <w:rPr>
                <w:sz w:val="24"/>
                <w:szCs w:val="24"/>
              </w:rPr>
              <w:t xml:space="preserve"> Contemplation</w:t>
            </w:r>
          </w:p>
        </w:tc>
        <w:tc>
          <w:tcPr>
            <w:tcW w:w="958" w:type="pct"/>
          </w:tcPr>
          <w:p w14:paraId="5A735FA3" w14:textId="77777777" w:rsidR="00EF42B0" w:rsidRPr="00EF42B0" w:rsidRDefault="006640EF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459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2B0" w:rsidRPr="00EF42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F42B0" w:rsidRPr="00EF42B0">
              <w:rPr>
                <w:sz w:val="24"/>
                <w:szCs w:val="24"/>
              </w:rPr>
              <w:t xml:space="preserve"> Preparation</w:t>
            </w:r>
          </w:p>
        </w:tc>
        <w:tc>
          <w:tcPr>
            <w:tcW w:w="834" w:type="pct"/>
          </w:tcPr>
          <w:p w14:paraId="1728C39D" w14:textId="77777777" w:rsidR="00EF42B0" w:rsidRPr="00EF42B0" w:rsidRDefault="006640EF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9750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2B0" w:rsidRPr="00EF42B0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EF42B0" w:rsidRPr="00EF42B0">
              <w:rPr>
                <w:sz w:val="24"/>
                <w:szCs w:val="24"/>
              </w:rPr>
              <w:t xml:space="preserve"> Action </w:t>
            </w:r>
          </w:p>
        </w:tc>
        <w:tc>
          <w:tcPr>
            <w:tcW w:w="999" w:type="pct"/>
          </w:tcPr>
          <w:p w14:paraId="11E517E2" w14:textId="77777777" w:rsidR="00EF42B0" w:rsidRPr="00EF42B0" w:rsidRDefault="006640EF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9624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2B0" w:rsidRPr="00EF42B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F42B0" w:rsidRPr="00EF42B0">
              <w:rPr>
                <w:sz w:val="24"/>
                <w:szCs w:val="24"/>
              </w:rPr>
              <w:t xml:space="preserve"> Maintenance</w:t>
            </w:r>
          </w:p>
        </w:tc>
      </w:tr>
    </w:tbl>
    <w:p w14:paraId="0D3172DA" w14:textId="77740DF6" w:rsidR="009F3D74" w:rsidRPr="009F3D74" w:rsidRDefault="009F3D74" w:rsidP="009F3D74">
      <w:pPr>
        <w:tabs>
          <w:tab w:val="left" w:pos="6120"/>
        </w:tabs>
        <w:spacing w:after="0" w:line="240" w:lineRule="auto"/>
        <w:rPr>
          <w:b/>
          <w:sz w:val="26"/>
          <w:szCs w:val="26"/>
        </w:rPr>
      </w:pPr>
      <w:r w:rsidRPr="009209CE">
        <w:rPr>
          <w:b/>
          <w:sz w:val="26"/>
          <w:szCs w:val="26"/>
        </w:rPr>
        <w:br/>
      </w:r>
      <w:r w:rsidRPr="009F3D74">
        <w:rPr>
          <w:b/>
          <w:sz w:val="26"/>
          <w:szCs w:val="26"/>
        </w:rPr>
        <w:t xml:space="preserve">RISK FACTORS: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9F3D74" w:rsidRPr="00EA2197" w14:paraId="23E26584" w14:textId="77777777" w:rsidTr="009209CE">
        <w:tc>
          <w:tcPr>
            <w:tcW w:w="5000" w:type="pct"/>
          </w:tcPr>
          <w:sdt>
            <w:sdtPr>
              <w:rPr>
                <w:sz w:val="24"/>
                <w:szCs w:val="24"/>
              </w:rPr>
              <w:id w:val="1303353793"/>
              <w:showingPlcHdr/>
              <w:text/>
            </w:sdtPr>
            <w:sdtEndPr/>
            <w:sdtContent>
              <w:p w14:paraId="3D0FD81B" w14:textId="77777777" w:rsidR="009F3D74" w:rsidRPr="00EA2197" w:rsidRDefault="009F3D74" w:rsidP="0084692B">
                <w:pPr>
                  <w:rPr>
                    <w:sz w:val="24"/>
                    <w:szCs w:val="24"/>
                  </w:rPr>
                </w:pPr>
                <w:r w:rsidRPr="009209CE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720C4790" w14:textId="77777777" w:rsidR="009F3D74" w:rsidRDefault="009F3D74" w:rsidP="009F3D74">
      <w:pPr>
        <w:tabs>
          <w:tab w:val="left" w:pos="6120"/>
        </w:tabs>
        <w:spacing w:after="0" w:line="240" w:lineRule="auto"/>
        <w:rPr>
          <w:b/>
          <w:sz w:val="28"/>
          <w:szCs w:val="28"/>
        </w:rPr>
      </w:pPr>
    </w:p>
    <w:p w14:paraId="5C225326" w14:textId="77777777" w:rsidR="009F3D74" w:rsidRPr="00EA2197" w:rsidRDefault="009F3D74" w:rsidP="009F3D74">
      <w:pPr>
        <w:tabs>
          <w:tab w:val="left" w:pos="6120"/>
        </w:tabs>
        <w:spacing w:after="0" w:line="240" w:lineRule="auto"/>
        <w:rPr>
          <w:b/>
          <w:sz w:val="28"/>
          <w:szCs w:val="28"/>
        </w:rPr>
      </w:pPr>
      <w:r w:rsidRPr="009209CE">
        <w:rPr>
          <w:b/>
          <w:sz w:val="26"/>
          <w:szCs w:val="26"/>
        </w:rPr>
        <w:t>PROTECTIVE FACTORS:</w:t>
      </w:r>
      <w:r>
        <w:rPr>
          <w:b/>
          <w:sz w:val="28"/>
          <w:szCs w:val="28"/>
        </w:rPr>
        <w:t xml:space="preserve"> </w:t>
      </w:r>
      <w:r w:rsidRPr="004E1C4B">
        <w:rPr>
          <w:szCs w:val="28"/>
        </w:rPr>
        <w:t>(</w:t>
      </w:r>
      <w:r>
        <w:rPr>
          <w:szCs w:val="28"/>
        </w:rPr>
        <w:t>things that minimize risk, e.g. strong social supports, positive attitude and outlook, etc.)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9F3D74" w:rsidRPr="00EA2197" w14:paraId="51757F4C" w14:textId="77777777" w:rsidTr="009209CE">
        <w:tc>
          <w:tcPr>
            <w:tcW w:w="5000" w:type="pct"/>
          </w:tcPr>
          <w:sdt>
            <w:sdtPr>
              <w:rPr>
                <w:sz w:val="24"/>
                <w:szCs w:val="24"/>
              </w:rPr>
              <w:id w:val="662814072"/>
              <w:showingPlcHdr/>
              <w:text/>
            </w:sdtPr>
            <w:sdtEndPr/>
            <w:sdtContent>
              <w:p w14:paraId="2BDCD21D" w14:textId="77777777" w:rsidR="009F3D74" w:rsidRPr="00EA2197" w:rsidRDefault="009F3D74" w:rsidP="0084692B">
                <w:pPr>
                  <w:rPr>
                    <w:sz w:val="24"/>
                    <w:szCs w:val="24"/>
                  </w:rPr>
                </w:pPr>
                <w:r w:rsidRPr="009209CE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2D451083" w14:textId="77777777" w:rsidR="009209CE" w:rsidRPr="009F3D74" w:rsidRDefault="009209CE" w:rsidP="009209CE">
      <w:pPr>
        <w:tabs>
          <w:tab w:val="left" w:pos="6120"/>
        </w:tabs>
        <w:spacing w:after="0" w:line="240" w:lineRule="auto"/>
        <w:rPr>
          <w:b/>
          <w:sz w:val="26"/>
          <w:szCs w:val="26"/>
        </w:rPr>
      </w:pPr>
      <w:r w:rsidRPr="009209CE">
        <w:rPr>
          <w:b/>
          <w:sz w:val="26"/>
          <w:szCs w:val="26"/>
        </w:rPr>
        <w:br/>
      </w:r>
      <w:r w:rsidRPr="009F3D74">
        <w:rPr>
          <w:b/>
          <w:sz w:val="26"/>
          <w:szCs w:val="26"/>
        </w:rPr>
        <w:t>CLIENT SUPPORTIVE SOCIAL NETWORKS/FAMILY INVOLVEMENT: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9209CE" w:rsidRPr="00A91D5B" w14:paraId="40C8260A" w14:textId="77777777" w:rsidTr="0084692B">
        <w:trPr>
          <w:trHeight w:val="274"/>
        </w:trPr>
        <w:tc>
          <w:tcPr>
            <w:tcW w:w="5000" w:type="pct"/>
          </w:tcPr>
          <w:sdt>
            <w:sdtPr>
              <w:rPr>
                <w:sz w:val="24"/>
                <w:szCs w:val="24"/>
              </w:rPr>
              <w:id w:val="-50617803"/>
              <w:showingPlcHdr/>
              <w:text/>
            </w:sdtPr>
            <w:sdtEndPr/>
            <w:sdtContent>
              <w:p w14:paraId="4D974F40" w14:textId="77777777" w:rsidR="009209CE" w:rsidRPr="00A91D5B" w:rsidRDefault="009209CE" w:rsidP="0084692B">
                <w:pPr>
                  <w:rPr>
                    <w:sz w:val="24"/>
                    <w:szCs w:val="24"/>
                  </w:rPr>
                </w:pPr>
                <w:r w:rsidRPr="00A91D5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01CFAC66" w14:textId="77777777" w:rsidR="009209CE" w:rsidRPr="009209CE" w:rsidRDefault="009209CE" w:rsidP="009F3D74">
      <w:pPr>
        <w:tabs>
          <w:tab w:val="left" w:pos="6120"/>
        </w:tabs>
        <w:spacing w:after="0" w:line="240" w:lineRule="auto"/>
        <w:rPr>
          <w:b/>
          <w:sz w:val="26"/>
          <w:szCs w:val="26"/>
        </w:rPr>
      </w:pPr>
    </w:p>
    <w:p w14:paraId="7E27C449" w14:textId="77777777" w:rsidR="009F3D74" w:rsidRPr="009209CE" w:rsidRDefault="009F3D74" w:rsidP="009F3D74">
      <w:pPr>
        <w:tabs>
          <w:tab w:val="left" w:pos="6120"/>
        </w:tabs>
        <w:spacing w:after="0" w:line="240" w:lineRule="auto"/>
        <w:rPr>
          <w:b/>
          <w:sz w:val="26"/>
          <w:szCs w:val="26"/>
        </w:rPr>
      </w:pPr>
      <w:r w:rsidRPr="009209CE">
        <w:rPr>
          <w:b/>
          <w:sz w:val="26"/>
          <w:szCs w:val="26"/>
        </w:rPr>
        <w:t xml:space="preserve">INDIVIDUALIZED AND CULTURAL CONSIDERATIONS:  </w:t>
      </w:r>
    </w:p>
    <w:p w14:paraId="56A225EB" w14:textId="77777777" w:rsidR="009F3D74" w:rsidRPr="00EA2197" w:rsidRDefault="009F3D74" w:rsidP="009F3D74">
      <w:pPr>
        <w:tabs>
          <w:tab w:val="left" w:pos="6120"/>
        </w:tabs>
        <w:spacing w:after="0" w:line="240" w:lineRule="auto"/>
      </w:pPr>
      <w:r w:rsidRPr="00EA2197">
        <w:t xml:space="preserve">The </w:t>
      </w:r>
      <w:r>
        <w:t xml:space="preserve">counselor </w:t>
      </w:r>
      <w:r w:rsidRPr="00EA2197">
        <w:t>is aware</w:t>
      </w:r>
      <w:r>
        <w:t xml:space="preserve"> and/</w:t>
      </w:r>
      <w:r w:rsidRPr="00EA2197">
        <w:t>or responsive to the following areas in the selection of treatment interventions: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1"/>
        <w:gridCol w:w="2404"/>
        <w:gridCol w:w="3272"/>
        <w:gridCol w:w="2693"/>
      </w:tblGrid>
      <w:tr w:rsidR="009F3D74" w:rsidRPr="00EA2197" w14:paraId="2035B605" w14:textId="77777777" w:rsidTr="009209CE">
        <w:tc>
          <w:tcPr>
            <w:tcW w:w="1122" w:type="pct"/>
          </w:tcPr>
          <w:p w14:paraId="25959CE3" w14:textId="77777777" w:rsidR="009F3D74" w:rsidRPr="00EA2197" w:rsidRDefault="006640EF" w:rsidP="0084692B">
            <w:sdt>
              <w:sdtPr>
                <w:rPr>
                  <w:sz w:val="24"/>
                  <w:szCs w:val="24"/>
                </w:rPr>
                <w:id w:val="115533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EA219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9F3D74" w:rsidRPr="00EA2197">
              <w:t xml:space="preserve"> Low Intelligence</w:t>
            </w:r>
          </w:p>
        </w:tc>
        <w:tc>
          <w:tcPr>
            <w:tcW w:w="1114" w:type="pct"/>
          </w:tcPr>
          <w:p w14:paraId="77B0753F" w14:textId="77777777" w:rsidR="009F3D74" w:rsidRPr="00EA2197" w:rsidRDefault="006640EF" w:rsidP="0084692B">
            <w:sdt>
              <w:sdtPr>
                <w:rPr>
                  <w:sz w:val="24"/>
                  <w:szCs w:val="24"/>
                </w:rPr>
                <w:id w:val="68864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EA219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9F3D74" w:rsidRPr="00EA2197">
              <w:rPr>
                <w:sz w:val="24"/>
                <w:szCs w:val="24"/>
              </w:rPr>
              <w:t xml:space="preserve"> </w:t>
            </w:r>
            <w:r w:rsidR="009F3D74" w:rsidRPr="00EA2197">
              <w:t>Physical Handicap</w:t>
            </w:r>
          </w:p>
        </w:tc>
        <w:tc>
          <w:tcPr>
            <w:tcW w:w="1516" w:type="pct"/>
          </w:tcPr>
          <w:p w14:paraId="478EE859" w14:textId="77777777" w:rsidR="009F3D74" w:rsidRPr="00EA2197" w:rsidRDefault="006640EF" w:rsidP="0084692B">
            <w:sdt>
              <w:sdtPr>
                <w:rPr>
                  <w:sz w:val="24"/>
                  <w:szCs w:val="24"/>
                </w:rPr>
                <w:id w:val="15596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EA219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9F3D74" w:rsidRPr="00EA2197">
              <w:t xml:space="preserve"> Reading/Writing Limitations</w:t>
            </w:r>
          </w:p>
        </w:tc>
        <w:tc>
          <w:tcPr>
            <w:tcW w:w="1248" w:type="pct"/>
          </w:tcPr>
          <w:p w14:paraId="50747EEA" w14:textId="2596479B" w:rsidR="009F3D74" w:rsidRPr="00EA2197" w:rsidRDefault="006640EF" w:rsidP="0084692B">
            <w:sdt>
              <w:sdtPr>
                <w:rPr>
                  <w:sz w:val="24"/>
                  <w:szCs w:val="24"/>
                </w:rPr>
                <w:id w:val="138050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9C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209CE" w:rsidRPr="00EA2197">
              <w:t xml:space="preserve"> </w:t>
            </w:r>
            <w:r w:rsidR="009209CE">
              <w:t>Trauma</w:t>
            </w:r>
          </w:p>
        </w:tc>
      </w:tr>
      <w:tr w:rsidR="009F3D74" w:rsidRPr="00EA2197" w14:paraId="6CFE1271" w14:textId="77777777" w:rsidTr="009209CE">
        <w:tc>
          <w:tcPr>
            <w:tcW w:w="1122" w:type="pct"/>
          </w:tcPr>
          <w:p w14:paraId="47949D95" w14:textId="77777777" w:rsidR="009F3D74" w:rsidRPr="00EA2197" w:rsidRDefault="006640EF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0933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EA219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9F3D74" w:rsidRPr="00EA2197">
              <w:t xml:space="preserve"> No Desire to Change</w:t>
            </w:r>
          </w:p>
        </w:tc>
        <w:tc>
          <w:tcPr>
            <w:tcW w:w="1114" w:type="pct"/>
          </w:tcPr>
          <w:p w14:paraId="2B6E26B6" w14:textId="77777777" w:rsidR="009F3D74" w:rsidRPr="00EA2197" w:rsidRDefault="006640EF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7670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EA219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9F3D74" w:rsidRPr="00EA2197">
              <w:rPr>
                <w:sz w:val="24"/>
                <w:szCs w:val="24"/>
              </w:rPr>
              <w:t xml:space="preserve"> </w:t>
            </w:r>
            <w:r w:rsidR="009F3D74" w:rsidRPr="00EA2197">
              <w:t>Homeless</w:t>
            </w:r>
          </w:p>
        </w:tc>
        <w:tc>
          <w:tcPr>
            <w:tcW w:w="1516" w:type="pct"/>
          </w:tcPr>
          <w:p w14:paraId="3BCFD5D4" w14:textId="77777777" w:rsidR="009F3D74" w:rsidRPr="00EA2197" w:rsidRDefault="006640EF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4586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EA219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9F3D74" w:rsidRPr="00EA2197">
              <w:t xml:space="preserve"> Transportation</w:t>
            </w:r>
          </w:p>
        </w:tc>
        <w:tc>
          <w:tcPr>
            <w:tcW w:w="1248" w:type="pct"/>
          </w:tcPr>
          <w:p w14:paraId="2F4B0B52" w14:textId="77777777" w:rsidR="009F3D74" w:rsidRPr="00EA2197" w:rsidRDefault="006640EF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7483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EA219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9F3D74" w:rsidRPr="00EA2197">
              <w:t xml:space="preserve"> Childcare</w:t>
            </w:r>
          </w:p>
        </w:tc>
      </w:tr>
      <w:tr w:rsidR="009F3D74" w:rsidRPr="00EA2197" w14:paraId="40D42C69" w14:textId="77777777" w:rsidTr="009209CE">
        <w:tc>
          <w:tcPr>
            <w:tcW w:w="1122" w:type="pct"/>
          </w:tcPr>
          <w:p w14:paraId="6A166818" w14:textId="77777777" w:rsidR="009F3D74" w:rsidRPr="00EA2197" w:rsidRDefault="006640EF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186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3D74" w:rsidRPr="00EA2197">
              <w:t xml:space="preserve"> Language</w:t>
            </w:r>
          </w:p>
        </w:tc>
        <w:tc>
          <w:tcPr>
            <w:tcW w:w="1114" w:type="pct"/>
          </w:tcPr>
          <w:p w14:paraId="78A4420C" w14:textId="77777777" w:rsidR="009F3D74" w:rsidRPr="00EA2197" w:rsidRDefault="006640EF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314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EA219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9F3D74" w:rsidRPr="00EA2197">
              <w:rPr>
                <w:sz w:val="24"/>
                <w:szCs w:val="24"/>
              </w:rPr>
              <w:t xml:space="preserve"> </w:t>
            </w:r>
            <w:r w:rsidR="009F3D74" w:rsidRPr="00EA2197">
              <w:t>Ethnicity</w:t>
            </w:r>
          </w:p>
        </w:tc>
        <w:tc>
          <w:tcPr>
            <w:tcW w:w="1516" w:type="pct"/>
          </w:tcPr>
          <w:p w14:paraId="5086C4B0" w14:textId="77777777" w:rsidR="009F3D74" w:rsidRPr="00EA2197" w:rsidRDefault="006640EF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199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EA219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9F3D74" w:rsidRPr="00EA2197">
              <w:t xml:space="preserve"> History of Abuse/Neglect</w:t>
            </w:r>
          </w:p>
        </w:tc>
        <w:tc>
          <w:tcPr>
            <w:tcW w:w="1248" w:type="pct"/>
          </w:tcPr>
          <w:p w14:paraId="5D34775E" w14:textId="77777777" w:rsidR="009F3D74" w:rsidRPr="00EA2197" w:rsidRDefault="006640EF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2440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EA2197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9F3D74" w:rsidRPr="00EA2197">
              <w:t xml:space="preserve"> Interpersonal Anxiety</w:t>
            </w:r>
          </w:p>
        </w:tc>
      </w:tr>
      <w:tr w:rsidR="006640EF" w:rsidRPr="00EA2197" w14:paraId="460BB94C" w14:textId="77777777" w:rsidTr="006640EF">
        <w:tc>
          <w:tcPr>
            <w:tcW w:w="5000" w:type="pct"/>
            <w:gridSpan w:val="4"/>
          </w:tcPr>
          <w:p w14:paraId="2D5236C4" w14:textId="4C59C3E9" w:rsidR="006640EF" w:rsidRPr="006640EF" w:rsidRDefault="006640EF" w:rsidP="0084692B">
            <w:pPr>
              <w:rPr>
                <w:rFonts w:hint="eastAsia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059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EA2197">
              <w:t xml:space="preserve"> </w:t>
            </w:r>
            <w:r>
              <w:t>Other: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06678453"/>
                <w:showingPlcHdr/>
                <w:text/>
              </w:sdtPr>
              <w:sdtContent>
                <w:r w:rsidRPr="006640E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A7A9EF8" w14:textId="77777777" w:rsidR="009F3D74" w:rsidRDefault="009F3D74" w:rsidP="00EF42B0">
      <w:pPr>
        <w:spacing w:after="0"/>
        <w:rPr>
          <w:b/>
          <w:sz w:val="26"/>
          <w:szCs w:val="26"/>
        </w:rPr>
      </w:pPr>
    </w:p>
    <w:p w14:paraId="1C016585" w14:textId="1D96BA6D" w:rsidR="00EF42B0" w:rsidRPr="00EA2197" w:rsidRDefault="00EF42B0" w:rsidP="00EF42B0">
      <w:pPr>
        <w:spacing w:after="0"/>
        <w:rPr>
          <w:b/>
          <w:sz w:val="28"/>
          <w:szCs w:val="28"/>
        </w:rPr>
      </w:pPr>
      <w:r w:rsidRPr="00EF42B0">
        <w:rPr>
          <w:b/>
          <w:sz w:val="26"/>
          <w:szCs w:val="26"/>
        </w:rPr>
        <w:t>TREATMENT RELATED GOALS:</w:t>
      </w:r>
      <w:r>
        <w:rPr>
          <w:b/>
          <w:sz w:val="28"/>
          <w:szCs w:val="28"/>
        </w:rPr>
        <w:t xml:space="preserve"> </w:t>
      </w:r>
      <w:r w:rsidRPr="009209CE">
        <w:rPr>
          <w:bCs/>
        </w:rPr>
        <w:t>specific (not vague), measurable (quantifiable), achievable (realistic), relevant (treatment related), and time-bound (start, incremental and attainment)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EF42B0" w:rsidRPr="00EA2197" w14:paraId="2DDCE430" w14:textId="77777777" w:rsidTr="009209CE">
        <w:trPr>
          <w:trHeight w:val="1421"/>
        </w:trPr>
        <w:tc>
          <w:tcPr>
            <w:tcW w:w="5000" w:type="pct"/>
          </w:tcPr>
          <w:sdt>
            <w:sdtPr>
              <w:rPr>
                <w:sz w:val="24"/>
                <w:szCs w:val="24"/>
              </w:rPr>
              <w:id w:val="383295689"/>
              <w:showingPlcHdr/>
              <w:text/>
            </w:sdtPr>
            <w:sdtEndPr/>
            <w:sdtContent>
              <w:p w14:paraId="7CA054A9" w14:textId="77777777" w:rsidR="00EF42B0" w:rsidRPr="00EA2197" w:rsidRDefault="00EF42B0" w:rsidP="0084692B">
                <w:pPr>
                  <w:rPr>
                    <w:sz w:val="24"/>
                    <w:szCs w:val="24"/>
                  </w:rPr>
                </w:pPr>
                <w:r w:rsidRPr="00EF42B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4E744F57" w14:textId="17927290" w:rsidR="00EF42B0" w:rsidRPr="00EA2197" w:rsidRDefault="00EF42B0" w:rsidP="00EF42B0">
      <w:pPr>
        <w:spacing w:after="0"/>
        <w:rPr>
          <w:b/>
          <w:sz w:val="28"/>
          <w:szCs w:val="28"/>
        </w:rPr>
      </w:pPr>
      <w:r>
        <w:br/>
      </w:r>
      <w:r>
        <w:rPr>
          <w:b/>
          <w:sz w:val="26"/>
          <w:szCs w:val="26"/>
        </w:rPr>
        <w:t>ACTION STEPS</w:t>
      </w:r>
      <w:r w:rsidRPr="00EF42B0">
        <w:rPr>
          <w:b/>
          <w:sz w:val="26"/>
          <w:szCs w:val="26"/>
        </w:rPr>
        <w:t>:</w:t>
      </w:r>
      <w:r>
        <w:rPr>
          <w:b/>
          <w:sz w:val="28"/>
          <w:szCs w:val="28"/>
        </w:rPr>
        <w:t xml:space="preserve"> </w:t>
      </w:r>
      <w:r w:rsidR="009F3D74">
        <w:rPr>
          <w:bCs/>
          <w:sz w:val="20"/>
          <w:szCs w:val="20"/>
        </w:rPr>
        <w:t>to include appropriate type and frequency of continued treatment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EF42B0" w:rsidRPr="00EA2197" w14:paraId="37715BD5" w14:textId="77777777" w:rsidTr="009209CE">
        <w:trPr>
          <w:trHeight w:val="1502"/>
        </w:trPr>
        <w:tc>
          <w:tcPr>
            <w:tcW w:w="5000" w:type="pct"/>
          </w:tcPr>
          <w:sdt>
            <w:sdtPr>
              <w:rPr>
                <w:sz w:val="24"/>
                <w:szCs w:val="24"/>
              </w:rPr>
              <w:id w:val="-608426973"/>
              <w:showingPlcHdr/>
              <w:text/>
            </w:sdtPr>
            <w:sdtEndPr/>
            <w:sdtContent>
              <w:p w14:paraId="5F14AE58" w14:textId="77777777" w:rsidR="00EF42B0" w:rsidRPr="00EA2197" w:rsidRDefault="00EF42B0" w:rsidP="0084692B">
                <w:pPr>
                  <w:rPr>
                    <w:sz w:val="24"/>
                    <w:szCs w:val="24"/>
                  </w:rPr>
                </w:pPr>
                <w:r w:rsidRPr="00EF42B0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3DA94CC8" w14:textId="0A1163E3" w:rsidR="009F3D74" w:rsidRPr="006F2671" w:rsidRDefault="009F3D74" w:rsidP="009209CE">
      <w:pPr>
        <w:keepNext/>
        <w:keepLines/>
        <w:tabs>
          <w:tab w:val="left" w:pos="6120"/>
        </w:tabs>
        <w:spacing w:after="0" w:line="240" w:lineRule="auto"/>
        <w:rPr>
          <w:bCs/>
          <w:sz w:val="20"/>
          <w:szCs w:val="20"/>
        </w:rPr>
      </w:pPr>
      <w:r w:rsidRPr="009F3D74">
        <w:rPr>
          <w:b/>
          <w:sz w:val="26"/>
          <w:szCs w:val="26"/>
        </w:rPr>
        <w:lastRenderedPageBreak/>
        <w:t>INTERVENTIONS USED TO SUPPORT TREATMENT RELATED GOALS:</w:t>
      </w:r>
      <w:r>
        <w:rPr>
          <w:b/>
          <w:sz w:val="28"/>
          <w:szCs w:val="28"/>
        </w:rPr>
        <w:t xml:space="preserve"> </w:t>
      </w:r>
      <w:r>
        <w:rPr>
          <w:bCs/>
          <w:sz w:val="20"/>
          <w:szCs w:val="20"/>
        </w:rPr>
        <w:t>(check all that apply)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1"/>
        <w:gridCol w:w="2525"/>
        <w:gridCol w:w="3153"/>
        <w:gridCol w:w="2691"/>
      </w:tblGrid>
      <w:tr w:rsidR="009F3D74" w:rsidRPr="00EA2197" w14:paraId="10264FB9" w14:textId="77777777" w:rsidTr="00675E08">
        <w:tc>
          <w:tcPr>
            <w:tcW w:w="1122" w:type="pct"/>
          </w:tcPr>
          <w:p w14:paraId="22F35D1D" w14:textId="77777777" w:rsidR="009F3D74" w:rsidRPr="009F3D74" w:rsidRDefault="006640EF" w:rsidP="009209CE">
            <w:pPr>
              <w:keepNext/>
              <w:keepLines/>
            </w:pPr>
            <w:sdt>
              <w:sdtPr>
                <w:id w:val="-127532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9F3D7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F3D74" w:rsidRPr="009F3D74">
              <w:t xml:space="preserve"> Cognitive Challenging</w:t>
            </w:r>
          </w:p>
        </w:tc>
        <w:tc>
          <w:tcPr>
            <w:tcW w:w="1170" w:type="pct"/>
          </w:tcPr>
          <w:p w14:paraId="6D47EDCF" w14:textId="77777777" w:rsidR="009F3D74" w:rsidRPr="009F3D74" w:rsidRDefault="006640EF" w:rsidP="009209CE">
            <w:pPr>
              <w:keepNext/>
              <w:keepLines/>
            </w:pPr>
            <w:sdt>
              <w:sdtPr>
                <w:id w:val="92947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9F3D7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F3D74" w:rsidRPr="009F3D74">
              <w:t xml:space="preserve"> Cognitive reframing</w:t>
            </w:r>
          </w:p>
        </w:tc>
        <w:tc>
          <w:tcPr>
            <w:tcW w:w="1461" w:type="pct"/>
          </w:tcPr>
          <w:p w14:paraId="7B7B1AF4" w14:textId="77777777" w:rsidR="009F3D74" w:rsidRPr="009F3D74" w:rsidRDefault="006640EF" w:rsidP="009209CE">
            <w:pPr>
              <w:keepNext/>
              <w:keepLines/>
            </w:pPr>
            <w:sdt>
              <w:sdtPr>
                <w:id w:val="-14667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9F3D7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F3D74" w:rsidRPr="009F3D74">
              <w:t xml:space="preserve"> Communication skills </w:t>
            </w:r>
          </w:p>
        </w:tc>
        <w:tc>
          <w:tcPr>
            <w:tcW w:w="1248" w:type="pct"/>
          </w:tcPr>
          <w:p w14:paraId="3CC5ED1D" w14:textId="77777777" w:rsidR="009F3D74" w:rsidRPr="009F3D74" w:rsidRDefault="006640EF" w:rsidP="009209CE">
            <w:pPr>
              <w:keepNext/>
              <w:keepLines/>
            </w:pPr>
            <w:sdt>
              <w:sdtPr>
                <w:id w:val="-204904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9F3D7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F3D74" w:rsidRPr="009F3D74">
              <w:t xml:space="preserve"> Behavioral rehearsals </w:t>
            </w:r>
          </w:p>
        </w:tc>
      </w:tr>
      <w:tr w:rsidR="009F3D74" w:rsidRPr="00EA2197" w14:paraId="72956586" w14:textId="77777777" w:rsidTr="00675E08">
        <w:tc>
          <w:tcPr>
            <w:tcW w:w="1122" w:type="pct"/>
          </w:tcPr>
          <w:p w14:paraId="28CD2C0C" w14:textId="77777777" w:rsidR="009F3D74" w:rsidRPr="009F3D74" w:rsidRDefault="006640EF" w:rsidP="009209CE">
            <w:pPr>
              <w:keepNext/>
              <w:keepLines/>
            </w:pPr>
            <w:sdt>
              <w:sdtPr>
                <w:id w:val="-194499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9F3D7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F3D74" w:rsidRPr="009F3D74">
              <w:t xml:space="preserve"> Symptom management</w:t>
            </w:r>
          </w:p>
        </w:tc>
        <w:tc>
          <w:tcPr>
            <w:tcW w:w="1170" w:type="pct"/>
          </w:tcPr>
          <w:p w14:paraId="621F98E8" w14:textId="77777777" w:rsidR="009F3D74" w:rsidRPr="009F3D74" w:rsidRDefault="006640EF" w:rsidP="009209CE">
            <w:pPr>
              <w:keepNext/>
              <w:keepLines/>
            </w:pPr>
            <w:sdt>
              <w:sdtPr>
                <w:id w:val="-168782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9F3D7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F3D74" w:rsidRPr="009F3D74">
              <w:t xml:space="preserve"> Problem solving</w:t>
            </w:r>
          </w:p>
        </w:tc>
        <w:tc>
          <w:tcPr>
            <w:tcW w:w="1461" w:type="pct"/>
          </w:tcPr>
          <w:p w14:paraId="7139E03C" w14:textId="77777777" w:rsidR="009F3D74" w:rsidRPr="009F3D74" w:rsidRDefault="006640EF" w:rsidP="009209CE">
            <w:pPr>
              <w:keepNext/>
              <w:keepLines/>
            </w:pPr>
            <w:sdt>
              <w:sdtPr>
                <w:id w:val="11305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9F3D7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F3D74" w:rsidRPr="009F3D74">
              <w:t xml:space="preserve"> Substance testing</w:t>
            </w:r>
          </w:p>
        </w:tc>
        <w:tc>
          <w:tcPr>
            <w:tcW w:w="1248" w:type="pct"/>
          </w:tcPr>
          <w:p w14:paraId="545C4379" w14:textId="77777777" w:rsidR="009F3D74" w:rsidRPr="009F3D74" w:rsidRDefault="006640EF" w:rsidP="009209CE">
            <w:pPr>
              <w:keepNext/>
              <w:keepLines/>
            </w:pPr>
            <w:sdt>
              <w:sdtPr>
                <w:id w:val="180134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9F3D7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F3D74" w:rsidRPr="009F3D74">
              <w:t xml:space="preserve"> Impulse control</w:t>
            </w:r>
          </w:p>
        </w:tc>
      </w:tr>
      <w:tr w:rsidR="009F3D74" w:rsidRPr="00EA2197" w14:paraId="60F28237" w14:textId="77777777" w:rsidTr="00675E08">
        <w:tc>
          <w:tcPr>
            <w:tcW w:w="1122" w:type="pct"/>
          </w:tcPr>
          <w:p w14:paraId="6864CD73" w14:textId="77777777" w:rsidR="009F3D74" w:rsidRPr="009F3D74" w:rsidRDefault="006640EF" w:rsidP="009209CE">
            <w:pPr>
              <w:keepNext/>
              <w:keepLines/>
            </w:pPr>
            <w:sdt>
              <w:sdtPr>
                <w:id w:val="-29191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9F3D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3D74" w:rsidRPr="009F3D74">
              <w:t xml:space="preserve"> Effective communication and conflict resolution</w:t>
            </w:r>
          </w:p>
        </w:tc>
        <w:tc>
          <w:tcPr>
            <w:tcW w:w="1170" w:type="pct"/>
          </w:tcPr>
          <w:p w14:paraId="7E2A93B5" w14:textId="77777777" w:rsidR="009F3D74" w:rsidRPr="009F3D74" w:rsidRDefault="006640EF" w:rsidP="009209CE">
            <w:pPr>
              <w:keepNext/>
              <w:keepLines/>
            </w:pPr>
            <w:sdt>
              <w:sdtPr>
                <w:id w:val="97733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9F3D7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F3D74" w:rsidRPr="009F3D74">
              <w:t xml:space="preserve"> Expanding coping patterns and skills </w:t>
            </w:r>
          </w:p>
        </w:tc>
        <w:tc>
          <w:tcPr>
            <w:tcW w:w="1461" w:type="pct"/>
          </w:tcPr>
          <w:p w14:paraId="42718C47" w14:textId="77777777" w:rsidR="009F3D74" w:rsidRPr="009F3D74" w:rsidRDefault="006640EF" w:rsidP="009209CE">
            <w:pPr>
              <w:keepNext/>
              <w:keepLines/>
            </w:pPr>
            <w:sdt>
              <w:sdtPr>
                <w:id w:val="-198623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9F3D7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F3D74" w:rsidRPr="009F3D74">
              <w:t xml:space="preserve"> Client’s ability to identify accessible community support systems </w:t>
            </w:r>
          </w:p>
        </w:tc>
        <w:tc>
          <w:tcPr>
            <w:tcW w:w="1248" w:type="pct"/>
          </w:tcPr>
          <w:p w14:paraId="191F4DA5" w14:textId="77777777" w:rsidR="009F3D74" w:rsidRPr="009F3D74" w:rsidRDefault="006640EF" w:rsidP="009209CE">
            <w:pPr>
              <w:keepNext/>
              <w:keepLines/>
            </w:pPr>
            <w:sdt>
              <w:sdtPr>
                <w:id w:val="152558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9F3D7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F3D74" w:rsidRPr="009F3D74">
              <w:t xml:space="preserve"> Relapse prevention planning </w:t>
            </w:r>
          </w:p>
        </w:tc>
      </w:tr>
      <w:tr w:rsidR="009F3D74" w:rsidRPr="00EA2197" w14:paraId="6F5F7212" w14:textId="77777777" w:rsidTr="00675E08">
        <w:tc>
          <w:tcPr>
            <w:tcW w:w="1122" w:type="pct"/>
          </w:tcPr>
          <w:p w14:paraId="527A5890" w14:textId="3E0F8F67" w:rsidR="009F3D74" w:rsidRPr="009F3D74" w:rsidRDefault="006640EF" w:rsidP="009209CE">
            <w:pPr>
              <w:keepNext/>
              <w:keepLines/>
            </w:pPr>
            <w:sdt>
              <w:sdtPr>
                <w:id w:val="-32035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9F3D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3D74" w:rsidRPr="009F3D74">
              <w:t xml:space="preserve"> Other</w:t>
            </w:r>
            <w:r w:rsidR="009F3D74">
              <w:t>:</w:t>
            </w:r>
            <w:r w:rsidR="009F3D74" w:rsidRPr="009F3D74">
              <w:t xml:space="preserve"> </w:t>
            </w:r>
            <w:sdt>
              <w:sdtPr>
                <w:id w:val="-1306395739"/>
                <w:showingPlcHdr/>
                <w:text/>
              </w:sdtPr>
              <w:sdtEndPr/>
              <w:sdtContent>
                <w:r w:rsidR="009F3D74" w:rsidRPr="009F3D7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AA46B52" w14:textId="77777777" w:rsidR="009F3D74" w:rsidRPr="009F3D74" w:rsidRDefault="009F3D74" w:rsidP="009209CE">
            <w:pPr>
              <w:keepNext/>
              <w:keepLines/>
            </w:pPr>
          </w:p>
        </w:tc>
        <w:tc>
          <w:tcPr>
            <w:tcW w:w="1170" w:type="pct"/>
          </w:tcPr>
          <w:p w14:paraId="50B60EEA" w14:textId="77777777" w:rsidR="009F3D74" w:rsidRPr="009F3D74" w:rsidRDefault="006640EF" w:rsidP="009209CE">
            <w:pPr>
              <w:keepNext/>
              <w:keepLines/>
            </w:pPr>
            <w:sdt>
              <w:sdtPr>
                <w:id w:val="-27470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9F3D7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F3D74" w:rsidRPr="009F3D74">
              <w:t xml:space="preserve"> Involvement in Mutual Support Programs </w:t>
            </w:r>
          </w:p>
        </w:tc>
        <w:tc>
          <w:tcPr>
            <w:tcW w:w="1461" w:type="pct"/>
          </w:tcPr>
          <w:p w14:paraId="736716F3" w14:textId="77777777" w:rsidR="009F3D74" w:rsidRPr="009F3D74" w:rsidRDefault="006640EF" w:rsidP="009209CE">
            <w:pPr>
              <w:keepNext/>
              <w:keepLines/>
            </w:pPr>
            <w:sdt>
              <w:sdtPr>
                <w:id w:val="132138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9F3D7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F3D74" w:rsidRPr="009F3D74">
              <w:t xml:space="preserve"> Prosocial Support </w:t>
            </w:r>
          </w:p>
        </w:tc>
        <w:tc>
          <w:tcPr>
            <w:tcW w:w="1248" w:type="pct"/>
          </w:tcPr>
          <w:p w14:paraId="54E8505A" w14:textId="77777777" w:rsidR="009F3D74" w:rsidRPr="009F3D74" w:rsidRDefault="006640EF" w:rsidP="009209CE">
            <w:pPr>
              <w:keepNext/>
              <w:keepLines/>
            </w:pPr>
            <w:sdt>
              <w:sdtPr>
                <w:id w:val="15026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D74" w:rsidRPr="009F3D7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F3D74" w:rsidRPr="009F3D74">
              <w:t xml:space="preserve"> Trauma-informed interventions</w:t>
            </w:r>
          </w:p>
        </w:tc>
      </w:tr>
    </w:tbl>
    <w:p w14:paraId="68B450A3" w14:textId="2533F30E" w:rsidR="009F3D74" w:rsidRDefault="009F3D74" w:rsidP="009209CE">
      <w:pPr>
        <w:tabs>
          <w:tab w:val="left" w:pos="6120"/>
        </w:tabs>
        <w:spacing w:after="0" w:line="240" w:lineRule="auto"/>
        <w:rPr>
          <w:b/>
          <w:sz w:val="28"/>
          <w:szCs w:val="28"/>
        </w:rPr>
      </w:pPr>
      <w:r>
        <w:br/>
      </w:r>
      <w:r w:rsidRPr="009F3D74">
        <w:rPr>
          <w:b/>
          <w:sz w:val="26"/>
          <w:szCs w:val="26"/>
        </w:rPr>
        <w:t>MEDICATION MANAGEMENT PLAN:</w:t>
      </w:r>
      <w:r>
        <w:rPr>
          <w:b/>
          <w:sz w:val="28"/>
          <w:szCs w:val="28"/>
        </w:rPr>
        <w:t xml:space="preserve"> </w:t>
      </w:r>
      <w:r w:rsidRPr="00A50665">
        <w:rPr>
          <w:bCs/>
          <w:sz w:val="20"/>
          <w:szCs w:val="20"/>
        </w:rPr>
        <w:t>(when applicable</w:t>
      </w:r>
      <w:r>
        <w:rPr>
          <w:bCs/>
          <w:sz w:val="20"/>
          <w:szCs w:val="20"/>
        </w:rPr>
        <w:t>, to include adherence to medication</w:t>
      </w:r>
      <w:r w:rsidRPr="00A50665">
        <w:rPr>
          <w:bCs/>
          <w:sz w:val="20"/>
          <w:szCs w:val="20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9F3D74" w14:paraId="08589CA3" w14:textId="77777777" w:rsidTr="009209C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361749056"/>
              <w:showingPlcHdr/>
              <w:text/>
            </w:sdtPr>
            <w:sdtEndPr/>
            <w:sdtContent>
              <w:p w14:paraId="68866EE1" w14:textId="77777777" w:rsidR="009F3D74" w:rsidRDefault="009F3D74" w:rsidP="009F3D74">
                <w:pPr>
                  <w:keepNext/>
                  <w:keepLines/>
                  <w:rPr>
                    <w:sz w:val="24"/>
                    <w:szCs w:val="24"/>
                  </w:rPr>
                </w:pPr>
                <w:r w:rsidRPr="009F3D7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4A7DC619" w14:textId="77777777" w:rsidR="009F3D74" w:rsidRDefault="009F3D74" w:rsidP="009F3D74">
      <w:pPr>
        <w:tabs>
          <w:tab w:val="left" w:pos="6120"/>
        </w:tabs>
        <w:spacing w:after="0" w:line="240" w:lineRule="auto"/>
        <w:rPr>
          <w:b/>
          <w:sz w:val="28"/>
          <w:szCs w:val="28"/>
        </w:rPr>
      </w:pPr>
    </w:p>
    <w:p w14:paraId="56257F5A" w14:textId="77777777" w:rsidR="009F3D74" w:rsidRPr="009F3D74" w:rsidRDefault="009F3D74" w:rsidP="009F3D74">
      <w:pPr>
        <w:keepNext/>
        <w:keepLines/>
        <w:tabs>
          <w:tab w:val="left" w:pos="6120"/>
        </w:tabs>
        <w:spacing w:after="0" w:line="240" w:lineRule="auto"/>
        <w:rPr>
          <w:bCs/>
          <w:sz w:val="26"/>
          <w:szCs w:val="26"/>
        </w:rPr>
      </w:pPr>
      <w:r w:rsidRPr="009F3D74">
        <w:rPr>
          <w:b/>
          <w:sz w:val="26"/>
          <w:szCs w:val="26"/>
        </w:rPr>
        <w:t xml:space="preserve">COLLABORATION/COORDINATION FOR </w:t>
      </w:r>
      <w:r>
        <w:rPr>
          <w:b/>
          <w:sz w:val="26"/>
          <w:szCs w:val="26"/>
        </w:rPr>
        <w:t>COMMUNITY BASED</w:t>
      </w:r>
      <w:r w:rsidRPr="009F3D74">
        <w:rPr>
          <w:b/>
          <w:sz w:val="26"/>
          <w:szCs w:val="26"/>
        </w:rPr>
        <w:t xml:space="preserve"> SERVICES: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9F3D74" w14:paraId="7233F136" w14:textId="77777777" w:rsidTr="009209CE">
        <w:trPr>
          <w:trHeight w:val="274"/>
        </w:trPr>
        <w:tc>
          <w:tcPr>
            <w:tcW w:w="5000" w:type="pct"/>
          </w:tcPr>
          <w:sdt>
            <w:sdtPr>
              <w:rPr>
                <w:sz w:val="24"/>
                <w:szCs w:val="24"/>
              </w:rPr>
              <w:id w:val="551125573"/>
              <w:showingPlcHdr/>
              <w:text/>
            </w:sdtPr>
            <w:sdtEndPr/>
            <w:sdtContent>
              <w:p w14:paraId="77938A77" w14:textId="77777777" w:rsidR="009F3D74" w:rsidRPr="00A50665" w:rsidRDefault="009F3D74" w:rsidP="009F3D74">
                <w:pPr>
                  <w:keepNext/>
                  <w:keepLines/>
                  <w:rPr>
                    <w:sz w:val="24"/>
                    <w:szCs w:val="24"/>
                  </w:rPr>
                </w:pPr>
                <w:r w:rsidRPr="009F3D7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4DB999BB" w14:textId="77777777" w:rsidR="009F3D74" w:rsidRPr="009F3D74" w:rsidRDefault="009F3D74" w:rsidP="009F3D74">
      <w:pPr>
        <w:tabs>
          <w:tab w:val="left" w:pos="6120"/>
        </w:tabs>
        <w:spacing w:after="0" w:line="240" w:lineRule="auto"/>
        <w:rPr>
          <w:b/>
          <w:sz w:val="26"/>
          <w:szCs w:val="26"/>
        </w:rPr>
      </w:pPr>
      <w:r>
        <w:br/>
      </w:r>
      <w:r w:rsidRPr="009F3D74">
        <w:rPr>
          <w:b/>
          <w:sz w:val="26"/>
          <w:szCs w:val="26"/>
        </w:rPr>
        <w:t>ACQUIRED SKILLS FOR MANAGING RISK/SYMPTOMS AND SELF-MANAGEMENT: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9F3D74" w:rsidRPr="00A91D5B" w14:paraId="3D41A7CF" w14:textId="77777777" w:rsidTr="0084692B">
        <w:trPr>
          <w:trHeight w:val="274"/>
        </w:trPr>
        <w:tc>
          <w:tcPr>
            <w:tcW w:w="5000" w:type="pct"/>
          </w:tcPr>
          <w:sdt>
            <w:sdtPr>
              <w:rPr>
                <w:sz w:val="24"/>
                <w:szCs w:val="24"/>
              </w:rPr>
              <w:id w:val="-40361466"/>
              <w:showingPlcHdr/>
              <w:text/>
            </w:sdtPr>
            <w:sdtEndPr/>
            <w:sdtContent>
              <w:p w14:paraId="644B712D" w14:textId="77777777" w:rsidR="009F3D74" w:rsidRPr="00A91D5B" w:rsidRDefault="009F3D74" w:rsidP="0084692B">
                <w:pPr>
                  <w:rPr>
                    <w:sz w:val="24"/>
                    <w:szCs w:val="24"/>
                  </w:rPr>
                </w:pPr>
                <w:r w:rsidRPr="009F3D7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35DB091F" w14:textId="70800D12" w:rsidR="009209CE" w:rsidRPr="009209CE" w:rsidRDefault="009F3D74" w:rsidP="009209CE">
      <w:pPr>
        <w:spacing w:after="0" w:line="240" w:lineRule="auto"/>
        <w:rPr>
          <w:b/>
          <w:sz w:val="26"/>
          <w:szCs w:val="26"/>
        </w:rPr>
      </w:pPr>
      <w:r>
        <w:br/>
      </w:r>
      <w:r w:rsidR="009209CE" w:rsidRPr="009209CE">
        <w:rPr>
          <w:b/>
          <w:sz w:val="26"/>
          <w:szCs w:val="26"/>
        </w:rPr>
        <w:t>COUNSELOR RECOMMENDATION</w:t>
      </w:r>
      <w:r w:rsidR="009209CE">
        <w:rPr>
          <w:b/>
          <w:sz w:val="26"/>
          <w:szCs w:val="26"/>
        </w:rPr>
        <w:t xml:space="preserve"> AND JUSTIFICAITON</w:t>
      </w:r>
      <w:r w:rsidR="009209CE" w:rsidRPr="009209CE">
        <w:rPr>
          <w:b/>
          <w:sz w:val="26"/>
          <w:szCs w:val="26"/>
        </w:rPr>
        <w:t xml:space="preserve"> FOR CONTINUED TREATMENT SERVICES: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9209CE" w14:paraId="3AD459EF" w14:textId="77777777" w:rsidTr="009209CE">
        <w:trPr>
          <w:trHeight w:val="274"/>
        </w:trPr>
        <w:tc>
          <w:tcPr>
            <w:tcW w:w="5000" w:type="pct"/>
          </w:tcPr>
          <w:sdt>
            <w:sdtPr>
              <w:rPr>
                <w:sz w:val="24"/>
                <w:szCs w:val="24"/>
              </w:rPr>
              <w:id w:val="-2011983204"/>
              <w:showingPlcHdr/>
              <w:text/>
            </w:sdtPr>
            <w:sdtEndPr/>
            <w:sdtContent>
              <w:p w14:paraId="2EF9A8FA" w14:textId="77777777" w:rsidR="009209CE" w:rsidRPr="00842CF2" w:rsidRDefault="009209CE" w:rsidP="0084692B">
                <w:pPr>
                  <w:rPr>
                    <w:sz w:val="24"/>
                    <w:szCs w:val="24"/>
                  </w:rPr>
                </w:pPr>
                <w:r w:rsidRPr="009209CE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645EFB2A" w14:textId="77777777" w:rsidR="00EF42B0" w:rsidRDefault="00EF42B0" w:rsidP="00EF42B0"/>
    <w:p w14:paraId="36595A29" w14:textId="77777777" w:rsidR="009209CE" w:rsidRPr="00A91D5B" w:rsidRDefault="009209CE" w:rsidP="009209CE">
      <w:pPr>
        <w:spacing w:after="0" w:line="240" w:lineRule="auto"/>
        <w:rPr>
          <w:sz w:val="24"/>
          <w:szCs w:val="24"/>
        </w:rPr>
      </w:pPr>
      <w:r w:rsidRPr="00A91D5B">
        <w:rPr>
          <w:sz w:val="24"/>
          <w:szCs w:val="24"/>
        </w:rPr>
        <w:t>Counselor Signature: ______________________________</w:t>
      </w:r>
      <w:r w:rsidRPr="00A91D5B">
        <w:rPr>
          <w:sz w:val="24"/>
          <w:szCs w:val="24"/>
        </w:rPr>
        <w:tab/>
      </w:r>
      <w:r w:rsidRPr="00A91D5B">
        <w:rPr>
          <w:sz w:val="24"/>
          <w:szCs w:val="24"/>
        </w:rPr>
        <w:tab/>
        <w:t xml:space="preserve">Date: </w:t>
      </w:r>
      <w:sdt>
        <w:sdtPr>
          <w:rPr>
            <w:sz w:val="24"/>
            <w:szCs w:val="24"/>
            <w:u w:val="single"/>
          </w:rPr>
          <w:id w:val="154186803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91D5B">
            <w:rPr>
              <w:rStyle w:val="PlaceholderText"/>
              <w:sz w:val="24"/>
              <w:szCs w:val="24"/>
              <w:u w:val="single"/>
            </w:rPr>
            <w:t>Click here to enter a date.</w:t>
          </w:r>
        </w:sdtContent>
      </w:sdt>
      <w:r w:rsidRPr="00A91D5B">
        <w:rPr>
          <w:sz w:val="24"/>
          <w:szCs w:val="24"/>
        </w:rPr>
        <w:t xml:space="preserve"> </w:t>
      </w:r>
    </w:p>
    <w:p w14:paraId="64CE8F0C" w14:textId="77777777" w:rsidR="009209CE" w:rsidRPr="00D273BB" w:rsidRDefault="009209CE" w:rsidP="009209CE">
      <w:pPr>
        <w:spacing w:after="0" w:line="240" w:lineRule="auto"/>
        <w:rPr>
          <w:sz w:val="24"/>
          <w:szCs w:val="24"/>
        </w:rPr>
      </w:pPr>
    </w:p>
    <w:p w14:paraId="3DBB1758" w14:textId="77777777" w:rsidR="009209CE" w:rsidRDefault="009209CE" w:rsidP="009209CE">
      <w:pPr>
        <w:spacing w:after="0" w:line="240" w:lineRule="auto"/>
        <w:rPr>
          <w:sz w:val="24"/>
          <w:szCs w:val="24"/>
        </w:rPr>
      </w:pPr>
    </w:p>
    <w:p w14:paraId="544683B0" w14:textId="77777777" w:rsidR="009209CE" w:rsidRDefault="009209CE" w:rsidP="009209CE">
      <w:pPr>
        <w:spacing w:after="0" w:line="240" w:lineRule="auto"/>
        <w:jc w:val="both"/>
      </w:pPr>
      <w:r>
        <w:t xml:space="preserve">I have participated in developing my current treatment goals.  I agree with the content of my plan and understand how often I am expected to attend services.  My counselor has provided me a copy of the treatment plan.  </w:t>
      </w:r>
    </w:p>
    <w:p w14:paraId="23F5AF1C" w14:textId="77777777" w:rsidR="009209CE" w:rsidRDefault="009209CE" w:rsidP="009209CE">
      <w:pPr>
        <w:spacing w:after="0" w:line="240" w:lineRule="auto"/>
        <w:rPr>
          <w:sz w:val="24"/>
          <w:szCs w:val="24"/>
        </w:rPr>
      </w:pPr>
    </w:p>
    <w:p w14:paraId="24686710" w14:textId="77777777" w:rsidR="009209CE" w:rsidRDefault="009209CE" w:rsidP="009209CE">
      <w:pPr>
        <w:spacing w:after="0" w:line="240" w:lineRule="auto"/>
        <w:rPr>
          <w:sz w:val="24"/>
          <w:szCs w:val="24"/>
        </w:rPr>
      </w:pPr>
    </w:p>
    <w:p w14:paraId="634CD307" w14:textId="77777777" w:rsidR="009209CE" w:rsidRPr="00A91D5B" w:rsidRDefault="009209CE" w:rsidP="009209CE">
      <w:pPr>
        <w:spacing w:after="0" w:line="240" w:lineRule="auto"/>
        <w:rPr>
          <w:sz w:val="24"/>
          <w:szCs w:val="24"/>
        </w:rPr>
      </w:pPr>
      <w:r w:rsidRPr="00A91D5B">
        <w:rPr>
          <w:sz w:val="24"/>
          <w:szCs w:val="24"/>
        </w:rPr>
        <w:t>Client Signature: __________________________________</w:t>
      </w:r>
      <w:r w:rsidRPr="00A91D5B">
        <w:rPr>
          <w:sz w:val="24"/>
          <w:szCs w:val="24"/>
        </w:rPr>
        <w:tab/>
      </w:r>
      <w:r w:rsidRPr="00A91D5B">
        <w:rPr>
          <w:sz w:val="24"/>
          <w:szCs w:val="24"/>
        </w:rPr>
        <w:tab/>
        <w:t xml:space="preserve">Date: </w:t>
      </w:r>
      <w:sdt>
        <w:sdtPr>
          <w:rPr>
            <w:sz w:val="24"/>
            <w:szCs w:val="24"/>
            <w:u w:val="single"/>
          </w:rPr>
          <w:id w:val="132324334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91D5B">
            <w:rPr>
              <w:rStyle w:val="PlaceholderText"/>
              <w:sz w:val="24"/>
              <w:szCs w:val="24"/>
              <w:u w:val="single"/>
            </w:rPr>
            <w:t>Click here to enter a date.</w:t>
          </w:r>
        </w:sdtContent>
      </w:sdt>
    </w:p>
    <w:p w14:paraId="71766B76" w14:textId="77777777" w:rsidR="009209CE" w:rsidRDefault="009209CE" w:rsidP="009209CE">
      <w:pPr>
        <w:spacing w:after="0" w:line="240" w:lineRule="auto"/>
        <w:rPr>
          <w:sz w:val="16"/>
          <w:szCs w:val="16"/>
        </w:rPr>
      </w:pPr>
    </w:p>
    <w:p w14:paraId="67058095" w14:textId="77777777" w:rsidR="009209CE" w:rsidRPr="00EA2197" w:rsidRDefault="009209CE" w:rsidP="009209CE">
      <w:pPr>
        <w:spacing w:after="0" w:line="240" w:lineRule="auto"/>
        <w:rPr>
          <w:sz w:val="16"/>
          <w:szCs w:val="16"/>
        </w:rPr>
      </w:pPr>
    </w:p>
    <w:p w14:paraId="5922B190" w14:textId="6CBBD476" w:rsidR="009209CE" w:rsidRPr="00EA2197" w:rsidRDefault="009209CE" w:rsidP="009209CE">
      <w:pPr>
        <w:jc w:val="both"/>
      </w:pPr>
      <w:r>
        <w:rPr>
          <w:b/>
        </w:rPr>
        <w:t xml:space="preserve">An individualized, updated treatment plan outlining the ongoing evaluation of symptoms and progress in treatment should be typed and sent to assigned officer at least every 90 days.    </w:t>
      </w:r>
    </w:p>
    <w:p w14:paraId="7EA49834" w14:textId="77777777" w:rsidR="009209CE" w:rsidRDefault="009209CE" w:rsidP="00EF42B0"/>
    <w:p w14:paraId="5A10EDC6" w14:textId="77777777" w:rsidR="00EF42B0" w:rsidRDefault="00EF42B0" w:rsidP="00EF42B0"/>
    <w:sectPr w:rsidR="00EF42B0" w:rsidSect="00EF42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B0"/>
    <w:rsid w:val="0004615B"/>
    <w:rsid w:val="006640EF"/>
    <w:rsid w:val="00675E08"/>
    <w:rsid w:val="009209CE"/>
    <w:rsid w:val="009F3D74"/>
    <w:rsid w:val="00D064BA"/>
    <w:rsid w:val="00E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44449"/>
  <w15:chartTrackingRefBased/>
  <w15:docId w15:val="{EDE7E5F6-8A21-4AB0-A99C-428BFC1A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42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Pustejovsky</dc:creator>
  <cp:keywords/>
  <dc:description/>
  <cp:lastModifiedBy>Nicole Pustejovsky</cp:lastModifiedBy>
  <cp:revision>3</cp:revision>
  <dcterms:created xsi:type="dcterms:W3CDTF">2024-05-27T14:43:00Z</dcterms:created>
  <dcterms:modified xsi:type="dcterms:W3CDTF">2024-06-04T15:07:00Z</dcterms:modified>
</cp:coreProperties>
</file>