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35C3" w14:textId="77777777" w:rsidR="00601315" w:rsidRPr="003A3570" w:rsidRDefault="00601315" w:rsidP="00601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5FA4D3D" wp14:editId="1E72035D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43600" cy="0"/>
                <wp:effectExtent l="19050" t="27305" r="19050" b="203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1AA1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iFMgIAAF0EAAAOAAAAZHJzL2Uyb0RvYy54bWysVMGO2jAQvVfqP1i5QxIILESEVZVAL9su&#10;EtsPMLaTWHVsyzYEVPXfO3aAlvZSVb04tmfmzZs346yez51AJ2YsV7KI0nESISaJolw2RfTlbTta&#10;RMg6LCkWSrIiujAbPa/fv1v1OmcT1SpBmUEAIm3e6yJqndN5HFvSsg7bsdJMgrFWpsMOjqaJqcE9&#10;oHciniTJPO6VodoowqyF22owRuuAX9eMuNe6tswhUUTAzYXVhPXg13i9wnljsG45udLA/8Ciw1xC&#10;0jtUhR1GR8P/gOo4Mcqq2o2J6mJV15ywUANUkya/VbNvsWahFhDH6rtM9v/Bks+nnUGcQu/SCEnc&#10;QY/2zmDetA6VSkpQUBkERlCq1zaHgFLujK+VnOVevyjy1SKpyhbLhgXGbxcNKCEifgjxB6sh36H/&#10;pCj44KNTQbZzbToPCYKgc+jO5d4ddnaIwOVsmU3nCTSR3Gwxzm+B2lj3kakO+U0RCS69cDjHpxfr&#10;gDq43lz8tVRbLkRovpCoL6LpfPY0B+hOgxT0IEKwVYJT7+hDrGkOpTDohP0owewBlQH4wc1nqbBt&#10;B79gGobMqKOkIWPLMN1c9w5zMeyBoZA+EdQLnK+7YYi+LZPlZrFZZKNsMt+MsqSqRh+2ZTaab9On&#10;WTWtyrJKv3vOaZa3nFImPe3bQKfZ3w3M9WkNo3gf6btW8SN6EBXI3r6BdGi47/EwLQdFLzvjZfK9&#10;hxkOztf35h/Jr+fg9fOvsP4BAAD//wMAUEsDBBQABgAIAAAAIQBzULWO2AAAAAQBAAAPAAAAZHJz&#10;L2Rvd25yZXYueG1sTI/RToNAEEXfTfyHzZj40thFaWpFlqYaG19r6QdsYQQiO0vZKYW/d/RFH0/u&#10;5N4z6Xp0rRqwD40nA/fzCBRS4cuGKgOHfHu3AhXYUmlbT2hgwgDr7PoqtUnpL/SBw54rJSUUEmug&#10;Zu4SrUNRo7Nh7jskyT597ywL9pUue3uRctfqhyhaamcbkoXadvhaY/G1PzsDTNP0sslnsy0Pu/d8&#10;EZ8eq7eTMbc34+YZFOPIf8fwoy/qkInT0Z+pDKo1II+wgUUMSsKneCl8/GWdpfq/fPYNAAD//wMA&#10;UEsBAi0AFAAGAAgAAAAhALaDOJL+AAAA4QEAABMAAAAAAAAAAAAAAAAAAAAAAFtDb250ZW50X1R5&#10;cGVzXS54bWxQSwECLQAUAAYACAAAACEAOP0h/9YAAACUAQAACwAAAAAAAAAAAAAAAAAvAQAAX3Jl&#10;bHMvLnJlbHNQSwECLQAUAAYACAAAACEA+wWYhTICAABdBAAADgAAAAAAAAAAAAAAAAAuAgAAZHJz&#10;L2Uyb0RvYy54bWxQSwECLQAUAAYACAAAACEAc1C1jtgAAAAEAQAADwAAAAAAAAAAAAAAAACMBAAA&#10;ZHJzL2Rvd25yZXYueG1sUEsFBgAAAAAEAAQA8wAAAJEFAAAAAA=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0C1F7C12" w14:textId="77777777" w:rsidR="00601315" w:rsidRPr="00862531" w:rsidRDefault="00601315" w:rsidP="00601315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United States District Court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        </w:t>
      </w:r>
      <w:proofErr w:type="gramStart"/>
      <w:r w:rsidRPr="00862531">
        <w:rPr>
          <w:rFonts w:ascii="Segoe UI Symbol" w:hAnsi="Segoe UI Symbol" w:cs="Segoe UI Symbol"/>
          <w:smallCaps/>
          <w:sz w:val="28"/>
          <w:szCs w:val="24"/>
        </w:rPr>
        <w:t>☆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ab/>
      </w:r>
      <w:proofErr w:type="gramEnd"/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Southern District of Texas</w:t>
      </w:r>
    </w:p>
    <w:p w14:paraId="2EE76654" w14:textId="77777777" w:rsidR="00601315" w:rsidRPr="00862531" w:rsidRDefault="00601315" w:rsidP="00601315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          </w:t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Houston Division</w:t>
      </w:r>
    </w:p>
    <w:p w14:paraId="7E4D694C" w14:textId="77777777" w:rsidR="00601315" w:rsidRPr="00862531" w:rsidRDefault="00601315" w:rsidP="00601315">
      <w:pPr>
        <w:contextualSpacing/>
        <w:rPr>
          <w:rFonts w:ascii="Times New Roman" w:hAnsi="Times New Roman" w:cs="Times New Roman"/>
          <w:b/>
          <w:smallCaps/>
          <w:sz w:val="16"/>
          <w:szCs w:val="24"/>
        </w:rPr>
      </w:pPr>
    </w:p>
    <w:p w14:paraId="7ACD7F11" w14:textId="77777777" w:rsidR="00601315" w:rsidRPr="003A3570" w:rsidRDefault="00601315" w:rsidP="00601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6F7D756" wp14:editId="3D0CBBD5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43600" cy="0"/>
                <wp:effectExtent l="19050" t="27305" r="19050" b="203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6438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pt" to="46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aSMgIAAF0EAAAOAAAAZHJzL2Uyb0RvYy54bWysVMGO2jAQvVfqP1i5QxIILESEVZVAL9su&#10;EtsPMLaTWHVsyzYEVPXfO3aAlvZSVb04tmfmzZs346yez51AJ2YsV7KI0nESISaJolw2RfTlbTta&#10;RMg6LCkWSrIiujAbPa/fv1v1OmcT1SpBmUEAIm3e6yJqndN5HFvSsg7bsdJMgrFWpsMOjqaJqcE9&#10;oHciniTJPO6VodoowqyF22owRuuAX9eMuNe6tswhUUTAzYXVhPXg13i9wnljsG45udLA/8Ciw1xC&#10;0jtUhR1GR8P/gOo4Mcqq2o2J6mJV15ywUANUkya/VbNvsWahFhDH6rtM9v/Bks+nnUGcQu9AHok7&#10;6NHeGcyb1qFSSQkKKoPACEr12uYQUMqd8bWSs9zrF0W+WiRV2WLZsMD47aIBJfUR8UOIP1gN+Q79&#10;J0XBBx+dCrKda9N5SBAEnUN3LvfusLNDBC5ny2w6T4AludlinN8CtbHuI1Md8psiElx64XCOTy/W&#10;eSI4v7n4a6m2XIjQfCFRX0TT+expDtCdBinoQYRgqwSn3tGHWNMcSmHQCftRgtkDKgPwg5vPUmHb&#10;Dn7BNAyZUUdJQ8aWYbq57h3mYtgDQyF9IqgXOF93wxB9WybLzWKzyEbZZL4ZZUlVjT5sy2w036ZP&#10;s2palWWVfvec0yxvOaVMetq3gU6zvxuY69MaRvE+0net4kf0ICqQvX0D6dBw3+NhWg6KXnbGy+R7&#10;DzMcnK/vzT+SX8/B6+dfYf0DAAD//wMAUEsDBBQABgAIAAAAIQDjx8mW2AAAAAQBAAAPAAAAZHJz&#10;L2Rvd25yZXYueG1sTI9BTsMwEEX3SNzBGiQ2FXVoqwIhTlUQFVtoOIAbD0lEPE7jaZrcnoENLJ/+&#10;6P832Wb0rRqwj00gA7fzBBRSGVxDlYGPYndzDyqyJWfbQGhgwgib/PIis6kLZ3rHYc+VkhKKqTVQ&#10;M3ep1rGs0ds4Dx2SZJ+h95YF+0q73p6l3Ld6kSRr7W1DslDbDp9rLL/2J2+AaZqetsVstuPh7bVY&#10;LY931cvRmOurcfsIinHkv2P40Rd1yMXpEE7komoNyCNsYLUAJeHDci18+GWdZ/q/fP4NAAD//wMA&#10;UEsBAi0AFAAGAAgAAAAhALaDOJL+AAAA4QEAABMAAAAAAAAAAAAAAAAAAAAAAFtDb250ZW50X1R5&#10;cGVzXS54bWxQSwECLQAUAAYACAAAACEAOP0h/9YAAACUAQAACwAAAAAAAAAAAAAAAAAvAQAAX3Jl&#10;bHMvLnJlbHNQSwECLQAUAAYACAAAACEAukMGkjICAABdBAAADgAAAAAAAAAAAAAAAAAuAgAAZHJz&#10;L2Uyb0RvYy54bWxQSwECLQAUAAYACAAAACEA48fJltgAAAAEAQAADwAAAAAAAAAAAAAAAACMBAAA&#10;ZHJzL2Rvd25yZXYueG1sUEsFBgAAAAAEAAQA8wAAAJEFAAAAAA=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3890B61F" w14:textId="77777777" w:rsidR="00601315" w:rsidRDefault="00601315" w:rsidP="00601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7A259" w14:textId="77777777" w:rsidR="00601315" w:rsidRDefault="00601315" w:rsidP="00601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BF711" w14:textId="77777777" w:rsidR="003A3570" w:rsidRPr="00601315" w:rsidRDefault="00601315" w:rsidP="00601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15">
        <w:rPr>
          <w:rFonts w:ascii="Times New Roman" w:hAnsi="Times New Roman" w:cs="Times New Roman"/>
          <w:b/>
          <w:sz w:val="24"/>
          <w:szCs w:val="24"/>
        </w:rPr>
        <w:t>Notice of the Right to Try</w:t>
      </w:r>
    </w:p>
    <w:p w14:paraId="2A120CA3" w14:textId="77777777" w:rsidR="00601315" w:rsidRPr="00601315" w:rsidRDefault="00601315" w:rsidP="00601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15">
        <w:rPr>
          <w:rFonts w:ascii="Times New Roman" w:hAnsi="Times New Roman" w:cs="Times New Roman"/>
          <w:b/>
          <w:sz w:val="24"/>
          <w:szCs w:val="24"/>
        </w:rPr>
        <w:t>A Civil Case before a Magistrate Judge</w:t>
      </w:r>
    </w:p>
    <w:p w14:paraId="4B9BEAC1" w14:textId="0F5E23F3" w:rsidR="00601315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3789C987" w14:textId="77777777" w:rsidR="00601315" w:rsidRDefault="003A3570" w:rsidP="00601315">
      <w:pPr>
        <w:spacing w:line="48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 </w:t>
      </w:r>
      <w:r w:rsidR="00601315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>With the consent of all the parties, a United States Magistrate Judge may preside in a civil case, including jury trial and final judgment.</w:t>
      </w:r>
    </w:p>
    <w:p w14:paraId="3C050A99" w14:textId="77777777" w:rsidR="003A3570" w:rsidRPr="003A3570" w:rsidRDefault="003A3570" w:rsidP="00601315">
      <w:pPr>
        <w:spacing w:line="480" w:lineRule="auto"/>
        <w:ind w:left="720" w:righ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The choice of trial before a </w:t>
      </w:r>
      <w:r w:rsidR="00AC0A77">
        <w:rPr>
          <w:rFonts w:ascii="Times New Roman" w:hAnsi="Times New Roman" w:cs="Times New Roman"/>
          <w:sz w:val="24"/>
          <w:szCs w:val="24"/>
        </w:rPr>
        <w:t>M</w:t>
      </w:r>
      <w:r w:rsidRPr="003A3570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3A3570">
        <w:rPr>
          <w:rFonts w:ascii="Times New Roman" w:hAnsi="Times New Roman" w:cs="Times New Roman"/>
          <w:sz w:val="24"/>
          <w:szCs w:val="24"/>
        </w:rPr>
        <w:t xml:space="preserve">gistrate </w:t>
      </w:r>
      <w:r w:rsidR="00AC0A77">
        <w:rPr>
          <w:rFonts w:ascii="Times New Roman" w:hAnsi="Times New Roman" w:cs="Times New Roman"/>
          <w:sz w:val="24"/>
          <w:szCs w:val="24"/>
        </w:rPr>
        <w:t>J</w:t>
      </w:r>
      <w:r w:rsidRPr="003A3570">
        <w:rPr>
          <w:rFonts w:ascii="Times New Roman" w:hAnsi="Times New Roman" w:cs="Times New Roman"/>
          <w:sz w:val="24"/>
          <w:szCs w:val="24"/>
        </w:rPr>
        <w:t xml:space="preserve">udge is entirely yours.  Tell only the clerk.  Neither the </w:t>
      </w:r>
      <w:r w:rsidR="00AC0A77">
        <w:rPr>
          <w:rFonts w:ascii="Times New Roman" w:hAnsi="Times New Roman" w:cs="Times New Roman"/>
          <w:sz w:val="24"/>
          <w:szCs w:val="24"/>
        </w:rPr>
        <w:t>J</w:t>
      </w:r>
      <w:r w:rsidRPr="003A3570">
        <w:rPr>
          <w:rFonts w:ascii="Times New Roman" w:hAnsi="Times New Roman" w:cs="Times New Roman"/>
          <w:sz w:val="24"/>
          <w:szCs w:val="24"/>
        </w:rPr>
        <w:t xml:space="preserve">udge </w:t>
      </w:r>
      <w:proofErr w:type="gramStart"/>
      <w:r w:rsidRPr="003A3570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3A3570">
        <w:rPr>
          <w:rFonts w:ascii="Times New Roman" w:hAnsi="Times New Roman" w:cs="Times New Roman"/>
          <w:sz w:val="24"/>
          <w:szCs w:val="24"/>
        </w:rPr>
        <w:t xml:space="preserve"> </w:t>
      </w:r>
      <w:r w:rsidR="00AC0A77">
        <w:rPr>
          <w:rFonts w:ascii="Times New Roman" w:hAnsi="Times New Roman" w:cs="Times New Roman"/>
          <w:sz w:val="24"/>
          <w:szCs w:val="24"/>
        </w:rPr>
        <w:t>M</w:t>
      </w:r>
      <w:r w:rsidRPr="003A3570">
        <w:rPr>
          <w:rFonts w:ascii="Times New Roman" w:hAnsi="Times New Roman" w:cs="Times New Roman"/>
          <w:sz w:val="24"/>
          <w:szCs w:val="24"/>
        </w:rPr>
        <w:t xml:space="preserve">agistrate </w:t>
      </w:r>
      <w:r w:rsidR="00AC0A77">
        <w:rPr>
          <w:rFonts w:ascii="Times New Roman" w:hAnsi="Times New Roman" w:cs="Times New Roman"/>
          <w:sz w:val="24"/>
          <w:szCs w:val="24"/>
        </w:rPr>
        <w:t>J</w:t>
      </w:r>
      <w:r w:rsidRPr="003A3570">
        <w:rPr>
          <w:rFonts w:ascii="Times New Roman" w:hAnsi="Times New Roman" w:cs="Times New Roman"/>
          <w:sz w:val="24"/>
          <w:szCs w:val="24"/>
        </w:rPr>
        <w:t>udge will be told until all the parties agree.</w:t>
      </w:r>
    </w:p>
    <w:p w14:paraId="28745F28" w14:textId="77777777" w:rsidR="003A3570" w:rsidRPr="003A3570" w:rsidRDefault="003A3570" w:rsidP="00601315">
      <w:pPr>
        <w:spacing w:line="480" w:lineRule="auto"/>
        <w:ind w:left="720" w:righ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The </w:t>
      </w:r>
      <w:r w:rsidR="00AC0A77">
        <w:rPr>
          <w:rFonts w:ascii="Times New Roman" w:hAnsi="Times New Roman" w:cs="Times New Roman"/>
          <w:sz w:val="24"/>
          <w:szCs w:val="24"/>
        </w:rPr>
        <w:t>D</w:t>
      </w:r>
      <w:r w:rsidRPr="003A3570">
        <w:rPr>
          <w:rFonts w:ascii="Times New Roman" w:hAnsi="Times New Roman" w:cs="Times New Roman"/>
          <w:sz w:val="24"/>
          <w:szCs w:val="24"/>
        </w:rPr>
        <w:t xml:space="preserve">istrict </w:t>
      </w:r>
      <w:r w:rsidR="00AC0A77">
        <w:rPr>
          <w:rFonts w:ascii="Times New Roman" w:hAnsi="Times New Roman" w:cs="Times New Roman"/>
          <w:sz w:val="24"/>
          <w:szCs w:val="24"/>
        </w:rPr>
        <w:t>J</w:t>
      </w:r>
      <w:r w:rsidRPr="003A3570">
        <w:rPr>
          <w:rFonts w:ascii="Times New Roman" w:hAnsi="Times New Roman" w:cs="Times New Roman"/>
          <w:sz w:val="24"/>
          <w:szCs w:val="24"/>
        </w:rPr>
        <w:t xml:space="preserve">udge to whom your case is assigned must approve the referral to a </w:t>
      </w:r>
      <w:r w:rsidR="00AC0A77">
        <w:rPr>
          <w:rFonts w:ascii="Times New Roman" w:hAnsi="Times New Roman" w:cs="Times New Roman"/>
          <w:sz w:val="24"/>
          <w:szCs w:val="24"/>
        </w:rPr>
        <w:t>M</w:t>
      </w:r>
      <w:r w:rsidRPr="003A3570">
        <w:rPr>
          <w:rFonts w:ascii="Times New Roman" w:hAnsi="Times New Roman" w:cs="Times New Roman"/>
          <w:sz w:val="24"/>
          <w:szCs w:val="24"/>
        </w:rPr>
        <w:t xml:space="preserve">agistrate </w:t>
      </w:r>
      <w:r w:rsidR="00AC0A77">
        <w:rPr>
          <w:rFonts w:ascii="Times New Roman" w:hAnsi="Times New Roman" w:cs="Times New Roman"/>
          <w:sz w:val="24"/>
          <w:szCs w:val="24"/>
        </w:rPr>
        <w:t>J</w:t>
      </w:r>
      <w:r w:rsidRPr="003A3570">
        <w:rPr>
          <w:rFonts w:ascii="Times New Roman" w:hAnsi="Times New Roman" w:cs="Times New Roman"/>
          <w:sz w:val="24"/>
          <w:szCs w:val="24"/>
        </w:rPr>
        <w:t>udge.</w:t>
      </w:r>
    </w:p>
    <w:p w14:paraId="4AF563A6" w14:textId="2995DA60" w:rsidR="00601315" w:rsidRPr="003A3570" w:rsidRDefault="003A3570" w:rsidP="00601315">
      <w:pPr>
        <w:spacing w:line="48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>You may get consent forms from the clerk.</w:t>
      </w:r>
    </w:p>
    <w:p w14:paraId="42FCBEEE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75359250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  <w:t xml:space="preserve">David J. Bradley, </w:t>
      </w:r>
      <w:r w:rsidRPr="00601315">
        <w:rPr>
          <w:rFonts w:ascii="Times New Roman" w:hAnsi="Times New Roman" w:cs="Times New Roman"/>
          <w:i/>
          <w:sz w:val="24"/>
          <w:szCs w:val="24"/>
        </w:rPr>
        <w:t>Clerk</w:t>
      </w:r>
    </w:p>
    <w:p w14:paraId="233B0FCF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2BDA3EB5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6EA47CAB" w14:textId="77777777" w:rsid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  </w:t>
      </w:r>
    </w:p>
    <w:p w14:paraId="374FA0EF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DDD190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BD2188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BC3C4B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61D393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FE8F6F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D177C8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ED010E" w14:textId="77777777" w:rsidR="00601315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01315" w:rsidSect="00CB06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F898" w14:textId="77777777" w:rsidR="008144B5" w:rsidRDefault="008144B5" w:rsidP="00CB068E">
      <w:pPr>
        <w:spacing w:after="0" w:line="240" w:lineRule="auto"/>
      </w:pPr>
      <w:r>
        <w:separator/>
      </w:r>
    </w:p>
  </w:endnote>
  <w:endnote w:type="continuationSeparator" w:id="0">
    <w:p w14:paraId="3E3FFF20" w14:textId="77777777" w:rsidR="008144B5" w:rsidRDefault="008144B5" w:rsidP="00C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FF9C" w14:textId="6D15F85F" w:rsidR="008144B5" w:rsidRPr="00CB068E" w:rsidRDefault="008144B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ACBC65B" w14:textId="77777777" w:rsidR="008144B5" w:rsidRDefault="0081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91BD" w14:textId="77777777" w:rsidR="008144B5" w:rsidRDefault="008144B5" w:rsidP="00CB068E">
      <w:pPr>
        <w:spacing w:after="0" w:line="240" w:lineRule="auto"/>
      </w:pPr>
      <w:r>
        <w:separator/>
      </w:r>
    </w:p>
  </w:footnote>
  <w:footnote w:type="continuationSeparator" w:id="0">
    <w:p w14:paraId="42B426D3" w14:textId="77777777" w:rsidR="008144B5" w:rsidRDefault="008144B5" w:rsidP="00C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2102"/>
    <w:multiLevelType w:val="hybridMultilevel"/>
    <w:tmpl w:val="EC1A2264"/>
    <w:lvl w:ilvl="0" w:tplc="AB4E45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0BDEBB78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2A21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84C"/>
    <w:multiLevelType w:val="hybridMultilevel"/>
    <w:tmpl w:val="F63A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142D8"/>
    <w:rsid w:val="000435FA"/>
    <w:rsid w:val="000C359A"/>
    <w:rsid w:val="000D417F"/>
    <w:rsid w:val="000D76CC"/>
    <w:rsid w:val="000E01E4"/>
    <w:rsid w:val="000F4A92"/>
    <w:rsid w:val="00103C59"/>
    <w:rsid w:val="00107F93"/>
    <w:rsid w:val="00125E86"/>
    <w:rsid w:val="0019234A"/>
    <w:rsid w:val="001A4381"/>
    <w:rsid w:val="001C3FD8"/>
    <w:rsid w:val="001C77AE"/>
    <w:rsid w:val="001D5E6E"/>
    <w:rsid w:val="001E240D"/>
    <w:rsid w:val="00216B23"/>
    <w:rsid w:val="00235204"/>
    <w:rsid w:val="00251E5C"/>
    <w:rsid w:val="002553D1"/>
    <w:rsid w:val="00257B5D"/>
    <w:rsid w:val="00271409"/>
    <w:rsid w:val="002A06CF"/>
    <w:rsid w:val="002B1C89"/>
    <w:rsid w:val="002B622A"/>
    <w:rsid w:val="002C104A"/>
    <w:rsid w:val="002F58ED"/>
    <w:rsid w:val="0031798C"/>
    <w:rsid w:val="00317E7B"/>
    <w:rsid w:val="00392382"/>
    <w:rsid w:val="003A1C48"/>
    <w:rsid w:val="003A355B"/>
    <w:rsid w:val="003A3570"/>
    <w:rsid w:val="003C1D26"/>
    <w:rsid w:val="003D3737"/>
    <w:rsid w:val="003F5DF7"/>
    <w:rsid w:val="00406244"/>
    <w:rsid w:val="00415083"/>
    <w:rsid w:val="00432A6C"/>
    <w:rsid w:val="00441C75"/>
    <w:rsid w:val="00446FF8"/>
    <w:rsid w:val="005221A8"/>
    <w:rsid w:val="00547F1D"/>
    <w:rsid w:val="005534BC"/>
    <w:rsid w:val="005A6721"/>
    <w:rsid w:val="005E639E"/>
    <w:rsid w:val="00601315"/>
    <w:rsid w:val="00601356"/>
    <w:rsid w:val="00610C71"/>
    <w:rsid w:val="00613886"/>
    <w:rsid w:val="00640398"/>
    <w:rsid w:val="006438DF"/>
    <w:rsid w:val="00644BEA"/>
    <w:rsid w:val="0065634E"/>
    <w:rsid w:val="00664200"/>
    <w:rsid w:val="006764BF"/>
    <w:rsid w:val="00677EAF"/>
    <w:rsid w:val="0068316C"/>
    <w:rsid w:val="00690E6F"/>
    <w:rsid w:val="006A327D"/>
    <w:rsid w:val="00776007"/>
    <w:rsid w:val="00793D1B"/>
    <w:rsid w:val="00797ABA"/>
    <w:rsid w:val="007C7128"/>
    <w:rsid w:val="007D2EC0"/>
    <w:rsid w:val="008144B5"/>
    <w:rsid w:val="00831B60"/>
    <w:rsid w:val="008461CF"/>
    <w:rsid w:val="0086226C"/>
    <w:rsid w:val="00862531"/>
    <w:rsid w:val="00874593"/>
    <w:rsid w:val="00890D81"/>
    <w:rsid w:val="008A0ECC"/>
    <w:rsid w:val="008E0B52"/>
    <w:rsid w:val="008F0978"/>
    <w:rsid w:val="008F3A0A"/>
    <w:rsid w:val="00921290"/>
    <w:rsid w:val="009C4093"/>
    <w:rsid w:val="00A07295"/>
    <w:rsid w:val="00A253B2"/>
    <w:rsid w:val="00A42EAE"/>
    <w:rsid w:val="00A77949"/>
    <w:rsid w:val="00AC0A77"/>
    <w:rsid w:val="00AC62A8"/>
    <w:rsid w:val="00AD2827"/>
    <w:rsid w:val="00AF04AE"/>
    <w:rsid w:val="00B0112F"/>
    <w:rsid w:val="00B55986"/>
    <w:rsid w:val="00B74896"/>
    <w:rsid w:val="00C23A48"/>
    <w:rsid w:val="00C723C6"/>
    <w:rsid w:val="00C92C4A"/>
    <w:rsid w:val="00CB068E"/>
    <w:rsid w:val="00CD1EE8"/>
    <w:rsid w:val="00CD4B63"/>
    <w:rsid w:val="00CD71DE"/>
    <w:rsid w:val="00D05241"/>
    <w:rsid w:val="00D147C8"/>
    <w:rsid w:val="00D62D20"/>
    <w:rsid w:val="00D679AC"/>
    <w:rsid w:val="00D81D95"/>
    <w:rsid w:val="00DD1807"/>
    <w:rsid w:val="00DD6EFD"/>
    <w:rsid w:val="00DF2846"/>
    <w:rsid w:val="00DF7A95"/>
    <w:rsid w:val="00E1400F"/>
    <w:rsid w:val="00E43159"/>
    <w:rsid w:val="00E8441E"/>
    <w:rsid w:val="00EC2023"/>
    <w:rsid w:val="00ED6021"/>
    <w:rsid w:val="00F02BE8"/>
    <w:rsid w:val="00F047B4"/>
    <w:rsid w:val="00F31299"/>
    <w:rsid w:val="00F515A9"/>
    <w:rsid w:val="00F6640E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8E"/>
  </w:style>
  <w:style w:type="paragraph" w:styleId="Footer">
    <w:name w:val="footer"/>
    <w:basedOn w:val="Normal"/>
    <w:link w:val="Foot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06D0-E6DA-4964-9934-515A6465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2019-10-11T21:25:00Z</cp:lastPrinted>
  <dcterms:created xsi:type="dcterms:W3CDTF">2019-11-13T15:51:00Z</dcterms:created>
  <dcterms:modified xsi:type="dcterms:W3CDTF">2019-11-13T20:57:00Z</dcterms:modified>
</cp:coreProperties>
</file>