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3A4" w:rsidRPr="001273A4" w:rsidRDefault="001273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are responses by our Judges regarding how they handle deposition </w:t>
      </w:r>
      <w:proofErr w:type="gramStart"/>
      <w:r>
        <w:rPr>
          <w:rFonts w:ascii="Times New Roman" w:hAnsi="Times New Roman" w:cs="Times New Roman"/>
          <w:sz w:val="24"/>
          <w:szCs w:val="24"/>
        </w:rPr>
        <w:t>pro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blems.</w:t>
      </w:r>
      <w:proofErr w:type="gramEnd"/>
    </w:p>
    <w:p w:rsidR="00F418A4" w:rsidRPr="001273A4" w:rsidRDefault="001273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3A4">
        <w:rPr>
          <w:rFonts w:ascii="Times New Roman" w:hAnsi="Times New Roman" w:cs="Times New Roman"/>
          <w:b/>
          <w:sz w:val="24"/>
          <w:szCs w:val="24"/>
          <w:u w:val="single"/>
        </w:rPr>
        <w:t>Judge Bohm:</w:t>
      </w:r>
    </w:p>
    <w:p w:rsidR="001273A4" w:rsidRPr="001273A4" w:rsidRDefault="001273A4" w:rsidP="001273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3A4">
        <w:rPr>
          <w:rFonts w:ascii="Times New Roman" w:hAnsi="Times New Roman" w:cs="Times New Roman"/>
          <w:sz w:val="24"/>
          <w:szCs w:val="24"/>
          <w:shd w:val="clear" w:color="auto" w:fill="FFFFFF"/>
        </w:rPr>
        <w:t>I will conduct an emergency telephonic hearing while I am on the bench so that a record is made and can be transcribed; </w:t>
      </w:r>
    </w:p>
    <w:p w:rsidR="001273A4" w:rsidRPr="001273A4" w:rsidRDefault="001273A4" w:rsidP="001273A4">
      <w:pPr>
        <w:pStyle w:val="ListParagraph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73A4" w:rsidRPr="001273A4" w:rsidRDefault="001273A4" w:rsidP="001273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3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do not require that an emergency motion be filed. The attorneys at the deposition simply need to notify my case manager and then she will notify me. I will then tell my case manager when the attorneys should call in for the emergency hearing (which I try to hold as soon as possible so that the </w:t>
      </w:r>
      <w:r w:rsidRPr="001273A4">
        <w:rPr>
          <w:rFonts w:ascii="Times New Roman" w:hAnsi="Times New Roman" w:cs="Times New Roman"/>
          <w:sz w:val="24"/>
          <w:szCs w:val="24"/>
          <w:shd w:val="clear" w:color="auto" w:fill="FFFFFF"/>
        </w:rPr>
        <w:t>deposition</w:t>
      </w:r>
      <w:r w:rsidRPr="001273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not delayed).   If the attorneys prefer not to have a telephonic hearing but rather  want to come to the courtroom and introduce evidence, then they should let my case manager know, and I will hold the evidentiary  hearing as soon as </w:t>
      </w:r>
      <w:r w:rsidRPr="001273A4">
        <w:rPr>
          <w:rFonts w:ascii="Times New Roman" w:hAnsi="Times New Roman" w:cs="Times New Roman"/>
          <w:sz w:val="24"/>
          <w:szCs w:val="24"/>
          <w:shd w:val="clear" w:color="auto" w:fill="FFFFFF"/>
        </w:rPr>
        <w:t>possible</w:t>
      </w:r>
      <w:r w:rsidRPr="001273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(hopefully, on the same day if not within an hour or two); and </w:t>
      </w:r>
    </w:p>
    <w:p w:rsidR="001273A4" w:rsidRPr="001273A4" w:rsidRDefault="001273A4" w:rsidP="001273A4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73A4" w:rsidRPr="001273A4" w:rsidRDefault="001273A4" w:rsidP="001273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3A4">
        <w:rPr>
          <w:rFonts w:ascii="Times New Roman" w:hAnsi="Times New Roman" w:cs="Times New Roman"/>
          <w:sz w:val="24"/>
          <w:szCs w:val="24"/>
          <w:shd w:val="clear" w:color="auto" w:fill="FFFFFF"/>
        </w:rPr>
        <w:t>If the attorneys want to adduce testimony from the court reporter, then he/she needs to come to court. Otherwise, I don't require the court reporter to come to the courthouse. </w:t>
      </w:r>
    </w:p>
    <w:p w:rsidR="001273A4" w:rsidRPr="001273A4" w:rsidRDefault="001273A4" w:rsidP="001273A4">
      <w:pPr>
        <w:pStyle w:val="ListParagrap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73A4" w:rsidRPr="001273A4" w:rsidRDefault="001273A4" w:rsidP="001273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3A4">
        <w:rPr>
          <w:rFonts w:ascii="Times New Roman" w:hAnsi="Times New Roman" w:cs="Times New Roman"/>
          <w:sz w:val="24"/>
          <w:szCs w:val="24"/>
          <w:shd w:val="clear" w:color="auto" w:fill="FFFFFF"/>
        </w:rPr>
        <w:t>Finally, as a general rule, my view is that the attorney defending at a deposition has two objections that can be lodged: </w:t>
      </w:r>
      <w:r w:rsidRPr="001273A4">
        <w:rPr>
          <w:rFonts w:ascii="Times New Roman" w:hAnsi="Times New Roman" w:cs="Times New Roman"/>
          <w:sz w:val="24"/>
          <w:szCs w:val="24"/>
        </w:rPr>
        <w:br/>
      </w:r>
      <w:r w:rsidRPr="001273A4">
        <w:rPr>
          <w:rFonts w:ascii="Times New Roman" w:hAnsi="Times New Roman" w:cs="Times New Roman"/>
          <w:sz w:val="24"/>
          <w:szCs w:val="24"/>
        </w:rPr>
        <w:br/>
      </w:r>
      <w:r w:rsidRPr="001273A4">
        <w:rPr>
          <w:rFonts w:ascii="Times New Roman" w:hAnsi="Times New Roman" w:cs="Times New Roman"/>
          <w:sz w:val="24"/>
          <w:szCs w:val="24"/>
          <w:shd w:val="clear" w:color="auto" w:fill="FFFFFF"/>
        </w:rPr>
        <w:t>(1) "Objection to the form of the question."  (And then the witness can proceed to answer); </w:t>
      </w:r>
      <w:r w:rsidRPr="001273A4">
        <w:rPr>
          <w:rFonts w:ascii="Times New Roman" w:hAnsi="Times New Roman" w:cs="Times New Roman"/>
          <w:sz w:val="24"/>
          <w:szCs w:val="24"/>
        </w:rPr>
        <w:br/>
      </w:r>
      <w:r w:rsidRPr="001273A4">
        <w:rPr>
          <w:rFonts w:ascii="Times New Roman" w:hAnsi="Times New Roman" w:cs="Times New Roman"/>
          <w:sz w:val="24"/>
          <w:szCs w:val="24"/>
        </w:rPr>
        <w:br/>
      </w:r>
      <w:r w:rsidRPr="001273A4">
        <w:rPr>
          <w:rFonts w:ascii="Times New Roman" w:hAnsi="Times New Roman" w:cs="Times New Roman"/>
          <w:sz w:val="24"/>
          <w:szCs w:val="24"/>
          <w:shd w:val="clear" w:color="auto" w:fill="FFFFFF"/>
        </w:rPr>
        <w:t>(2) "Objection to the question because it invades the attorney/client privilege."  (And then the witness can be instructed not to answer). </w:t>
      </w:r>
      <w:r w:rsidRPr="001273A4">
        <w:rPr>
          <w:rFonts w:ascii="Times New Roman" w:hAnsi="Times New Roman" w:cs="Times New Roman"/>
          <w:sz w:val="24"/>
          <w:szCs w:val="24"/>
        </w:rPr>
        <w:br/>
      </w:r>
      <w:r w:rsidRPr="001273A4">
        <w:rPr>
          <w:rFonts w:ascii="Times New Roman" w:hAnsi="Times New Roman" w:cs="Times New Roman"/>
          <w:sz w:val="24"/>
          <w:szCs w:val="24"/>
        </w:rPr>
        <w:br/>
      </w:r>
      <w:r w:rsidRPr="001273A4">
        <w:rPr>
          <w:rFonts w:ascii="Times New Roman" w:hAnsi="Times New Roman" w:cs="Times New Roman"/>
          <w:sz w:val="24"/>
          <w:szCs w:val="24"/>
          <w:shd w:val="clear" w:color="auto" w:fill="FFFFFF"/>
        </w:rPr>
        <w:t>An attorney who goes outside of these parameters does so at his/her peril. </w:t>
      </w:r>
    </w:p>
    <w:p w:rsidR="001273A4" w:rsidRPr="001273A4" w:rsidRDefault="001273A4" w:rsidP="001273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73A4" w:rsidRPr="001273A4" w:rsidRDefault="001273A4" w:rsidP="001273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3A4">
        <w:rPr>
          <w:rFonts w:ascii="Times New Roman" w:hAnsi="Times New Roman" w:cs="Times New Roman"/>
          <w:b/>
          <w:sz w:val="24"/>
          <w:szCs w:val="24"/>
          <w:u w:val="single"/>
        </w:rPr>
        <w:t>Judge Rodriguez</w:t>
      </w:r>
    </w:p>
    <w:p w:rsidR="001273A4" w:rsidRPr="001273A4" w:rsidRDefault="001273A4" w:rsidP="001273A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3A4">
        <w:rPr>
          <w:rFonts w:ascii="Times New Roman" w:hAnsi="Times New Roman" w:cs="Times New Roman"/>
          <w:sz w:val="24"/>
          <w:szCs w:val="24"/>
          <w:shd w:val="clear" w:color="auto" w:fill="FFFFFF"/>
        </w:rPr>
        <w:t>I will conduct a telephonic hearing without a motion and during the deposition so as to not slow down discovery.  Parties need to call or email my case manager and request an emergency telephonic hearing and I will issue a ruling at the conclusion of the hearing.  If the parties contact chambers and get a voice message from my case manager it means that I am either traveling to another division or am on the bench.  The best way to get a hold of my case manager 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 to email her.  I will do what</w:t>
      </w:r>
      <w:r w:rsidRPr="001273A4">
        <w:rPr>
          <w:rFonts w:ascii="Times New Roman" w:hAnsi="Times New Roman" w:cs="Times New Roman"/>
          <w:sz w:val="24"/>
          <w:szCs w:val="24"/>
          <w:shd w:val="clear" w:color="auto" w:fill="FFFFFF"/>
        </w:rPr>
        <w:t>ever is necessary to accommodate the parties with an emergency hearing.  Evidentiary hearings will need to be conducted in the courtroom.   </w:t>
      </w:r>
    </w:p>
    <w:p w:rsidR="001273A4" w:rsidRDefault="001273A4" w:rsidP="001273A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73A4" w:rsidRDefault="001273A4" w:rsidP="001273A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73A4" w:rsidRPr="001273A4" w:rsidRDefault="001273A4" w:rsidP="001273A4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1273A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 xml:space="preserve">Judge </w:t>
      </w:r>
      <w:proofErr w:type="spellStart"/>
      <w:r w:rsidRPr="001273A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Isgur</w:t>
      </w:r>
      <w:proofErr w:type="spellEnd"/>
    </w:p>
    <w:p w:rsidR="001273A4" w:rsidRPr="001273A4" w:rsidRDefault="001273A4" w:rsidP="001273A4">
      <w:pPr>
        <w:rPr>
          <w:rStyle w:val="im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73A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273A4">
        <w:rPr>
          <w:rStyle w:val="im"/>
          <w:rFonts w:ascii="Times New Roman" w:hAnsi="Times New Roman" w:cs="Times New Roman"/>
          <w:sz w:val="24"/>
          <w:szCs w:val="24"/>
          <w:shd w:val="clear" w:color="auto" w:fill="FFFFFF"/>
        </w:rPr>
        <w:t>1.  I will conduct an emergency hearing.  If I am available, I would prefer a telephonic hearing from the deposition and I will rule on the phone. </w:t>
      </w:r>
      <w:r w:rsidRPr="001273A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273A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2.  If I cannot do a phone hearing, I will do </w:t>
      </w:r>
      <w:r w:rsidRPr="001273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court </w:t>
      </w:r>
      <w:r w:rsidRPr="001273A4">
        <w:rPr>
          <w:rFonts w:ascii="Times New Roman" w:hAnsi="Times New Roman" w:cs="Times New Roman"/>
          <w:sz w:val="24"/>
          <w:szCs w:val="24"/>
          <w:shd w:val="clear" w:color="auto" w:fill="FFFFFF"/>
        </w:rPr>
        <w:t>hearing. </w:t>
      </w:r>
      <w:r w:rsidRPr="001273A4">
        <w:rPr>
          <w:rFonts w:ascii="Times New Roman" w:hAnsi="Times New Roman" w:cs="Times New Roman"/>
          <w:sz w:val="24"/>
          <w:szCs w:val="24"/>
        </w:rPr>
        <w:br/>
      </w:r>
      <w:r w:rsidRPr="001273A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273A4">
        <w:rPr>
          <w:rStyle w:val="im"/>
          <w:rFonts w:ascii="Times New Roman" w:hAnsi="Times New Roman" w:cs="Times New Roman"/>
          <w:sz w:val="24"/>
          <w:szCs w:val="24"/>
          <w:shd w:val="clear" w:color="auto" w:fill="FFFFFF"/>
        </w:rPr>
        <w:t>3.  You can call my case manager without a motion.   </w:t>
      </w:r>
      <w:r w:rsidRPr="001273A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273A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273A4">
        <w:rPr>
          <w:rStyle w:val="im"/>
          <w:rFonts w:ascii="Times New Roman" w:hAnsi="Times New Roman" w:cs="Times New Roman"/>
          <w:sz w:val="24"/>
          <w:szCs w:val="24"/>
          <w:shd w:val="clear" w:color="auto" w:fill="FFFFFF"/>
        </w:rPr>
        <w:t>4.  The need for the Court reporter is case specific.  If the dispute is over whether a matter is privileged, it can probably be done without an exact transcript.  If the dispute is over whether someone is being non-responsive, I would probably need to read or hear the precise question and answer. </w:t>
      </w:r>
    </w:p>
    <w:p w:rsidR="001273A4" w:rsidRPr="001273A4" w:rsidRDefault="001273A4" w:rsidP="001273A4">
      <w:pPr>
        <w:rPr>
          <w:rStyle w:val="im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1273A4" w:rsidRPr="001273A4" w:rsidRDefault="001273A4" w:rsidP="001273A4">
      <w:pPr>
        <w:rPr>
          <w:rStyle w:val="im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1273A4">
        <w:rPr>
          <w:rStyle w:val="im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Judge Norman</w:t>
      </w:r>
    </w:p>
    <w:p w:rsidR="001273A4" w:rsidRPr="001273A4" w:rsidRDefault="001273A4" w:rsidP="00127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3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 do conduct emergency hearings by telephone for discovery disputes.  This is from my Courtroom Procedures: </w:t>
      </w:r>
    </w:p>
    <w:p w:rsidR="001273A4" w:rsidRPr="001273A4" w:rsidRDefault="001273A4" w:rsidP="00127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73A4" w:rsidRPr="001273A4" w:rsidRDefault="001273A4" w:rsidP="00127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73A4">
        <w:rPr>
          <w:rFonts w:ascii="Times New Roman" w:eastAsia="Times New Roman" w:hAnsi="Times New Roman" w:cs="Times New Roman"/>
          <w:sz w:val="24"/>
          <w:szCs w:val="24"/>
        </w:rPr>
        <w:t>"Discovery disputes that cannot be resolved between the parties should ordinarily be submitted by written motion. However, if a dispute arises during an oral deposition, a party may contact the Court at (713) 250-5252 during the deposition and request a telephonic hearing." </w:t>
      </w:r>
      <w:r w:rsidRPr="001273A4">
        <w:rPr>
          <w:rFonts w:ascii="Times New Roman" w:eastAsia="Times New Roman" w:hAnsi="Times New Roman" w:cs="Times New Roman"/>
          <w:sz w:val="24"/>
          <w:szCs w:val="24"/>
        </w:rPr>
        <w:br/>
      </w:r>
      <w:r w:rsidRPr="001273A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1273A4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proofErr w:type="gramEnd"/>
      <w:r w:rsidRPr="001273A4">
        <w:rPr>
          <w:rFonts w:ascii="Times New Roman" w:eastAsia="Times New Roman" w:hAnsi="Times New Roman" w:cs="Times New Roman"/>
          <w:sz w:val="24"/>
          <w:szCs w:val="24"/>
        </w:rPr>
        <w:t xml:space="preserve"> been my experience, at least in Shreveport, that these calls always seem to come at the most inopportune times.  So when a timely telephone conference is not available, I will enter an order setting a hearing based on the discovery dispute on an expedited basis.  I have heard these matters by telephone, while my preference is a courtroom hearing, I have heard these matters by a telephone hearing when all parties agree.   </w:t>
      </w:r>
    </w:p>
    <w:p w:rsidR="001273A4" w:rsidRPr="001273A4" w:rsidRDefault="001273A4" w:rsidP="001273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73A4" w:rsidRPr="001273A4" w:rsidRDefault="001273A4" w:rsidP="001273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3A4">
        <w:rPr>
          <w:rFonts w:ascii="Times New Roman" w:hAnsi="Times New Roman" w:cs="Times New Roman"/>
          <w:b/>
          <w:sz w:val="24"/>
          <w:szCs w:val="24"/>
          <w:u w:val="single"/>
        </w:rPr>
        <w:t>Judge Jones</w:t>
      </w:r>
    </w:p>
    <w:p w:rsidR="001273A4" w:rsidRPr="001273A4" w:rsidRDefault="001273A4" w:rsidP="001273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73A4">
        <w:rPr>
          <w:rFonts w:ascii="Times New Roman" w:hAnsi="Times New Roman" w:cs="Times New Roman"/>
          <w:sz w:val="24"/>
          <w:szCs w:val="24"/>
          <w:shd w:val="clear" w:color="auto" w:fill="FFFFFF"/>
        </w:rPr>
        <w:t>Yes I will conduct telephonic hearings.  </w:t>
      </w:r>
    </w:p>
    <w:p w:rsidR="001273A4" w:rsidRPr="001273A4" w:rsidRDefault="001273A4" w:rsidP="001273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73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Motion is not needed – you can call the case manager. </w:t>
      </w:r>
    </w:p>
    <w:p w:rsidR="001273A4" w:rsidRPr="001273A4" w:rsidRDefault="001273A4" w:rsidP="001273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73A4">
        <w:rPr>
          <w:rFonts w:ascii="Times New Roman" w:hAnsi="Times New Roman" w:cs="Times New Roman"/>
          <w:sz w:val="24"/>
          <w:szCs w:val="24"/>
          <w:shd w:val="clear" w:color="auto" w:fill="FFFFFF"/>
        </w:rPr>
        <w:t>If you want something complicated or affirmative beyond an answer, I’d prefer a motion. If all you want is an answer, time is most important and a phone call will do. </w:t>
      </w:r>
    </w:p>
    <w:p w:rsidR="001273A4" w:rsidRPr="001273A4" w:rsidRDefault="001273A4" w:rsidP="001273A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73A4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1273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think it worthwhile to think about whether you want a telephonic heading or an actual hearing. Depends on your goals. </w:t>
      </w:r>
    </w:p>
    <w:p w:rsidR="001273A4" w:rsidRPr="001273A4" w:rsidRDefault="001273A4" w:rsidP="0078101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273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Having the court reporter available depends on the nature of the dispute. </w:t>
      </w:r>
    </w:p>
    <w:sectPr w:rsidR="001273A4" w:rsidRPr="00127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F38"/>
    <w:multiLevelType w:val="hybridMultilevel"/>
    <w:tmpl w:val="B602F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310DB"/>
    <w:multiLevelType w:val="hybridMultilevel"/>
    <w:tmpl w:val="ECA29EF4"/>
    <w:lvl w:ilvl="0" w:tplc="8C32C1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A058F"/>
    <w:multiLevelType w:val="hybridMultilevel"/>
    <w:tmpl w:val="21E23EE8"/>
    <w:lvl w:ilvl="0" w:tplc="DCAA250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A4"/>
    <w:rsid w:val="001273A4"/>
    <w:rsid w:val="00F4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2CB8E-6F6B-4742-8F8A-A48C3B0A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3A4"/>
    <w:pPr>
      <w:ind w:left="720"/>
      <w:contextualSpacing/>
    </w:pPr>
  </w:style>
  <w:style w:type="character" w:customStyle="1" w:styleId="im">
    <w:name w:val="im"/>
    <w:basedOn w:val="DefaultParagraphFont"/>
    <w:rsid w:val="001273A4"/>
  </w:style>
  <w:style w:type="paragraph" w:styleId="BalloonText">
    <w:name w:val="Balloon Text"/>
    <w:basedOn w:val="Normal"/>
    <w:link w:val="BalloonTextChar"/>
    <w:uiPriority w:val="99"/>
    <w:semiHidden/>
    <w:unhideWhenUsed/>
    <w:rsid w:val="00127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2018-05-09T16:57:00Z</cp:lastPrinted>
  <dcterms:created xsi:type="dcterms:W3CDTF">2018-05-09T16:49:00Z</dcterms:created>
  <dcterms:modified xsi:type="dcterms:W3CDTF">2018-05-09T16:59:00Z</dcterms:modified>
</cp:coreProperties>
</file>