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74D3C" w14:textId="77777777" w:rsidR="00E45714" w:rsidRDefault="00B269E8" w:rsidP="00E45714">
      <w:pPr>
        <w:jc w:val="center"/>
        <w:rPr>
          <w:sz w:val="32"/>
          <w:szCs w:val="32"/>
        </w:rPr>
      </w:pPr>
      <w:bookmarkStart w:id="0" w:name="_GoBack"/>
      <w:bookmarkEnd w:id="0"/>
      <w:r w:rsidRPr="00930307">
        <w:rPr>
          <w:sz w:val="36"/>
          <w:szCs w:val="36"/>
        </w:rPr>
        <w:t>Southern District of Texas Bench Bar Conference</w:t>
      </w:r>
      <w:r w:rsidR="00B51F66">
        <w:rPr>
          <w:sz w:val="32"/>
          <w:szCs w:val="32"/>
        </w:rPr>
        <w:br/>
        <w:t>Amy Karff Halevy</w:t>
      </w:r>
    </w:p>
    <w:p w14:paraId="3E2AAA6C" w14:textId="77777777" w:rsidR="00B269E8" w:rsidRDefault="00E45714" w:rsidP="00E45714">
      <w:pPr>
        <w:jc w:val="center"/>
        <w:rPr>
          <w:sz w:val="32"/>
          <w:szCs w:val="32"/>
        </w:rPr>
      </w:pPr>
      <w:r>
        <w:rPr>
          <w:sz w:val="32"/>
          <w:szCs w:val="32"/>
        </w:rPr>
        <w:t>Jaclyn Kalinoski</w:t>
      </w:r>
      <w:r w:rsidR="00B269E8" w:rsidRPr="00B51F66">
        <w:rPr>
          <w:sz w:val="32"/>
          <w:szCs w:val="32"/>
        </w:rPr>
        <w:br/>
        <w:t>Bracewell LLP</w:t>
      </w:r>
    </w:p>
    <w:p w14:paraId="05D8D0D9" w14:textId="77777777" w:rsidR="00B269E8" w:rsidRPr="0058569C" w:rsidRDefault="00B269E8" w:rsidP="00907EF7">
      <w:pPr>
        <w:pStyle w:val="Numbered1"/>
      </w:pPr>
      <w:r w:rsidRPr="0058569C">
        <w:t>Motions to Consolidate</w:t>
      </w:r>
    </w:p>
    <w:p w14:paraId="69D0BF9D" w14:textId="77777777" w:rsidR="00E317E3" w:rsidRDefault="00E45714" w:rsidP="00907EF7">
      <w:pPr>
        <w:pStyle w:val="Numbered2"/>
      </w:pPr>
      <w:r>
        <w:t>Rule 42(a) of the Federal Rules of Civil Procedure</w:t>
      </w:r>
      <w:r w:rsidR="00E317E3" w:rsidRPr="0058569C">
        <w:t xml:space="preserve"> </w:t>
      </w:r>
    </w:p>
    <w:p w14:paraId="0853DF60" w14:textId="77777777" w:rsidR="00350A3F" w:rsidRDefault="00350A3F" w:rsidP="008A7E4D">
      <w:pPr>
        <w:pStyle w:val="BodyTextIndent"/>
      </w:pPr>
      <w:r>
        <w:t>If actions before the court involve a common question of law or fact, the court may:</w:t>
      </w:r>
    </w:p>
    <w:p w14:paraId="14AD2A96" w14:textId="77777777" w:rsidR="00350A3F" w:rsidRDefault="00350A3F" w:rsidP="00350A3F">
      <w:pPr>
        <w:pStyle w:val="Numbered4"/>
      </w:pPr>
      <w:r>
        <w:t>join for hearing or trial any or all matters at issue in the actions;</w:t>
      </w:r>
    </w:p>
    <w:p w14:paraId="5247859F" w14:textId="77777777" w:rsidR="00350A3F" w:rsidRDefault="00350A3F" w:rsidP="00350A3F">
      <w:pPr>
        <w:pStyle w:val="Numbered4"/>
      </w:pPr>
      <w:r>
        <w:t>consolidate the actions; or</w:t>
      </w:r>
    </w:p>
    <w:p w14:paraId="1CDE0965" w14:textId="77777777" w:rsidR="00350A3F" w:rsidRDefault="00350A3F" w:rsidP="00350A3F">
      <w:pPr>
        <w:pStyle w:val="Numbered4"/>
      </w:pPr>
      <w:r w:rsidRPr="00350A3F">
        <w:t>issue any other orders to avoid unnecessary cost or delay.</w:t>
      </w:r>
      <w:r>
        <w:t xml:space="preserve"> </w:t>
      </w:r>
    </w:p>
    <w:p w14:paraId="0D1B18FF" w14:textId="77777777" w:rsidR="00907EF7" w:rsidRDefault="00350A3F" w:rsidP="00350A3F">
      <w:pPr>
        <w:pStyle w:val="Numbered2"/>
      </w:pPr>
      <w:r w:rsidRPr="00350A3F">
        <w:t>Case Law Interpreting Rule 42(a)</w:t>
      </w:r>
    </w:p>
    <w:p w14:paraId="639AB60B" w14:textId="44A5D55C" w:rsidR="00AB6185" w:rsidRDefault="00AB6185" w:rsidP="00907EF7">
      <w:pPr>
        <w:pStyle w:val="Numbered3"/>
      </w:pPr>
      <w:r>
        <w:t xml:space="preserve">The purpose of consolidation is to </w:t>
      </w:r>
      <w:r w:rsidR="00A7791B">
        <w:t>“</w:t>
      </w:r>
      <w:r>
        <w:t>expedite trial and eliminate unnecessary repetition and confusion.</w:t>
      </w:r>
      <w:r w:rsidR="00A7791B">
        <w:t>”</w:t>
      </w:r>
      <w:r>
        <w:t xml:space="preserve">  </w:t>
      </w:r>
      <w:r w:rsidRPr="000773E7">
        <w:rPr>
          <w:i/>
        </w:rPr>
        <w:t xml:space="preserve">Miller </w:t>
      </w:r>
      <w:r w:rsidRPr="006E1385">
        <w:rPr>
          <w:i/>
        </w:rPr>
        <w:t xml:space="preserve">v. </w:t>
      </w:r>
      <w:r w:rsidR="006E1385" w:rsidRPr="006E1385">
        <w:rPr>
          <w:i/>
        </w:rPr>
        <w:t>U.S.</w:t>
      </w:r>
      <w:r w:rsidRPr="000773E7">
        <w:rPr>
          <w:i/>
        </w:rPr>
        <w:t xml:space="preserve"> Postal Serv</w:t>
      </w:r>
      <w:r w:rsidR="004D1DE0">
        <w:t>., 729</w:t>
      </w:r>
      <w:r>
        <w:t xml:space="preserve"> F.2d 1033, 1036 (5</w:t>
      </w:r>
      <w:r w:rsidRPr="00F523C2">
        <w:t>th</w:t>
      </w:r>
      <w:r>
        <w:t xml:space="preserve"> Cir. 1984).</w:t>
      </w:r>
    </w:p>
    <w:p w14:paraId="4146A1CE" w14:textId="77777777" w:rsidR="00AB6185" w:rsidRDefault="00AB6185" w:rsidP="00907EF7">
      <w:pPr>
        <w:pStyle w:val="Numbered3"/>
      </w:pPr>
      <w:r>
        <w:t xml:space="preserve">Federal courts have broad discretion to consolidate or manage cases under Rule 42.  </w:t>
      </w:r>
      <w:r w:rsidRPr="000773E7">
        <w:rPr>
          <w:i/>
        </w:rPr>
        <w:t>B</w:t>
      </w:r>
      <w:r w:rsidR="004539DF">
        <w:rPr>
          <w:i/>
        </w:rPr>
        <w:t>o</w:t>
      </w:r>
      <w:r w:rsidRPr="000773E7">
        <w:rPr>
          <w:i/>
        </w:rPr>
        <w:t>tazzi v. Petroleum Helicopters, Inc.</w:t>
      </w:r>
      <w:r>
        <w:rPr>
          <w:i/>
        </w:rPr>
        <w:t>,</w:t>
      </w:r>
      <w:r w:rsidRPr="000773E7">
        <w:rPr>
          <w:i/>
        </w:rPr>
        <w:t xml:space="preserve"> </w:t>
      </w:r>
      <w:r w:rsidRPr="000773E7">
        <w:t xml:space="preserve">664  </w:t>
      </w:r>
      <w:r w:rsidR="004539DF">
        <w:t xml:space="preserve">F.2d 49, 50 (5th </w:t>
      </w:r>
      <w:r>
        <w:t>Cir. 1981).</w:t>
      </w:r>
    </w:p>
    <w:p w14:paraId="4DBA458F" w14:textId="637F0485" w:rsidR="00AB6185" w:rsidRPr="0058569C" w:rsidRDefault="001327BB" w:rsidP="00907EF7">
      <w:pPr>
        <w:pStyle w:val="Numbered3"/>
      </w:pPr>
      <w:r>
        <w:t>In evaluating whether consolidation is proper, courts in the Fifth Ci</w:t>
      </w:r>
      <w:r w:rsidR="00D06124">
        <w:t xml:space="preserve">rcuit have considered whether: </w:t>
      </w:r>
      <w:r w:rsidR="00AB6185">
        <w:t>(1)</w:t>
      </w:r>
      <w:r w:rsidR="00590EEA">
        <w:t> </w:t>
      </w:r>
      <w:r w:rsidR="00AB6185">
        <w:t>the actions are pending before the same court, (2)</w:t>
      </w:r>
      <w:r w:rsidR="00590EEA">
        <w:t> </w:t>
      </w:r>
      <w:r w:rsidR="00AB6185">
        <w:t>common parties are involved in the cases, (3)</w:t>
      </w:r>
      <w:r w:rsidR="00590EEA">
        <w:t> </w:t>
      </w:r>
      <w:r w:rsidR="00AB6185">
        <w:t>there are common questions of law and/or fact, (4)</w:t>
      </w:r>
      <w:r w:rsidR="00590EEA">
        <w:t> </w:t>
      </w:r>
      <w:r w:rsidR="00AB6185">
        <w:t xml:space="preserve">there is risk of prejudice or confusion if the cases are consolidated, and if so, </w:t>
      </w:r>
      <w:r w:rsidR="00D06124">
        <w:t xml:space="preserve">whether </w:t>
      </w:r>
      <w:r w:rsidR="00AB6185">
        <w:t xml:space="preserve">the risk </w:t>
      </w:r>
      <w:r w:rsidR="00D06124">
        <w:t xml:space="preserve">is </w:t>
      </w:r>
      <w:r w:rsidR="00AB6185">
        <w:t xml:space="preserve">outweighed by the risk of inconsistent adjudications of factual and legal issues if the cases are </w:t>
      </w:r>
      <w:r w:rsidR="003E4BA1">
        <w:t>handled</w:t>
      </w:r>
      <w:r w:rsidR="00AB6185">
        <w:t xml:space="preserve"> separately, (5)</w:t>
      </w:r>
      <w:r w:rsidR="00590EEA">
        <w:t> </w:t>
      </w:r>
      <w:r w:rsidR="00AB6185">
        <w:t xml:space="preserve">consolidation will conserve judicial resources and reduce the time and cost of </w:t>
      </w:r>
      <w:r w:rsidR="003E4BA1">
        <w:t>handling</w:t>
      </w:r>
      <w:r w:rsidR="00AB6185">
        <w:t xml:space="preserve"> the cases separately</w:t>
      </w:r>
      <w:r w:rsidR="00D06124">
        <w:t>, and (6)</w:t>
      </w:r>
      <w:r w:rsidR="00590EEA">
        <w:t> </w:t>
      </w:r>
      <w:r w:rsidR="00D06124">
        <w:t xml:space="preserve">the cases are at different stages of preparation.  </w:t>
      </w:r>
      <w:r w:rsidR="00AB6185" w:rsidRPr="0058569C">
        <w:rPr>
          <w:i/>
        </w:rPr>
        <w:t>Pasley v. CenterPoint Energy Houston Elec., LLC.</w:t>
      </w:r>
      <w:r w:rsidR="00AB6185">
        <w:t xml:space="preserve">, </w:t>
      </w:r>
      <w:r w:rsidR="00AB6185">
        <w:lastRenderedPageBreak/>
        <w:t>No H-11-2341, 2012 U.S. Dist. LEXIS 12903, at *3-4 (S.D. Tex. Feb. 1, 2012)</w:t>
      </w:r>
      <w:r w:rsidR="00462F22">
        <w:t xml:space="preserve"> </w:t>
      </w:r>
      <w:r w:rsidR="00334640">
        <w:t>(</w:t>
      </w:r>
      <w:r w:rsidR="00D06124">
        <w:t>Ellison, J.).</w:t>
      </w:r>
    </w:p>
    <w:p w14:paraId="7E0B6419" w14:textId="77777777" w:rsidR="00B269E8" w:rsidRPr="0058569C" w:rsidRDefault="00B269E8" w:rsidP="00907EF7">
      <w:pPr>
        <w:pStyle w:val="Numbered2"/>
      </w:pPr>
      <w:r w:rsidRPr="0058569C">
        <w:t>Southern District of Texas Local Rules</w:t>
      </w:r>
    </w:p>
    <w:p w14:paraId="160C1B88" w14:textId="77777777" w:rsidR="00B269E8" w:rsidRDefault="00B269E8" w:rsidP="00907EF7">
      <w:pPr>
        <w:pStyle w:val="Numbered3"/>
      </w:pPr>
      <w:r w:rsidRPr="00CB0A13">
        <w:t>LR 5</w:t>
      </w:r>
      <w:r w:rsidR="00541802">
        <w:t>.2</w:t>
      </w:r>
      <w:r w:rsidR="004D1DE0">
        <w:t>.</w:t>
      </w:r>
      <w:r w:rsidRPr="00CB0A13">
        <w:t xml:space="preserve"> Related Litigation Policy</w:t>
      </w:r>
    </w:p>
    <w:p w14:paraId="6988DB0A" w14:textId="77777777" w:rsidR="00907EF7" w:rsidRPr="00CB0A13" w:rsidRDefault="00350A3F" w:rsidP="008A7E4D">
      <w:pPr>
        <w:pStyle w:val="BodyTextIndent"/>
      </w:pPr>
      <w:r>
        <w:t>The parties must advise the Court of related current or recent litigation and of directly affected non-parties.</w:t>
      </w:r>
    </w:p>
    <w:p w14:paraId="4247F609" w14:textId="77777777" w:rsidR="00B269E8" w:rsidRDefault="00B269E8" w:rsidP="00907EF7">
      <w:pPr>
        <w:pStyle w:val="Numbered3"/>
      </w:pPr>
      <w:r w:rsidRPr="00CB0A13">
        <w:t>LR 7.6</w:t>
      </w:r>
      <w:r w:rsidR="004D1DE0">
        <w:t>.</w:t>
      </w:r>
      <w:r w:rsidRPr="00CB0A13">
        <w:t xml:space="preserve"> Consolidation</w:t>
      </w:r>
    </w:p>
    <w:p w14:paraId="5DB68438" w14:textId="5D7D11C4" w:rsidR="00350A3F" w:rsidRDefault="00350A3F" w:rsidP="008A7E4D">
      <w:pPr>
        <w:pStyle w:val="BodyTextIndent"/>
      </w:pPr>
      <w:r w:rsidRPr="00350A3F">
        <w:t>A motion to consolidate cases will</w:t>
      </w:r>
      <w:r w:rsidR="004617A1">
        <w:t>:</w:t>
      </w:r>
    </w:p>
    <w:p w14:paraId="3DFB4717" w14:textId="77777777" w:rsidR="00350A3F" w:rsidRDefault="00350A3F" w:rsidP="004617A1">
      <w:pPr>
        <w:pStyle w:val="BodyTextIndent"/>
      </w:pPr>
      <w:r w:rsidRPr="00350A3F">
        <w:t>Contain in the caption of the motion</w:t>
      </w:r>
      <w:r>
        <w:t>: (1) The case numbers; (2) Full styles; and (3) Judge to whom each of the cases is assigned.</w:t>
      </w:r>
    </w:p>
    <w:p w14:paraId="6BE302A9" w14:textId="77777777" w:rsidR="00350A3F" w:rsidRDefault="00350A3F" w:rsidP="004617A1">
      <w:pPr>
        <w:pStyle w:val="BodyTextIndent"/>
      </w:pPr>
      <w:r>
        <w:t>Be filed only in the oldest case with a courtesy copy furnished to the other affected courts.</w:t>
      </w:r>
    </w:p>
    <w:p w14:paraId="7EEA0E45" w14:textId="77777777" w:rsidR="00350A3F" w:rsidRDefault="00350A3F" w:rsidP="004617A1">
      <w:pPr>
        <w:pStyle w:val="BodyTextIndent"/>
      </w:pPr>
      <w:r w:rsidRPr="00350A3F">
        <w:t>Be heard by the judge to whom the oldest case is assigned.</w:t>
      </w:r>
      <w:r w:rsidR="002F2D13">
        <w:t xml:space="preserve"> </w:t>
      </w:r>
    </w:p>
    <w:p w14:paraId="74325716" w14:textId="17614613" w:rsidR="00350A3F" w:rsidRPr="00CB0A13" w:rsidRDefault="00350A3F" w:rsidP="004617A1">
      <w:pPr>
        <w:pStyle w:val="BodyTextIndent"/>
      </w:pPr>
      <w:r>
        <w:t xml:space="preserve">The term </w:t>
      </w:r>
      <w:r w:rsidR="00A7791B">
        <w:t>“</w:t>
      </w:r>
      <w:r>
        <w:t>oldest case,</w:t>
      </w:r>
      <w:r w:rsidR="00A7791B">
        <w:t>”</w:t>
      </w:r>
      <w:r>
        <w:t xml:space="preserve"> as used in this Rule, means the case filed first in</w:t>
      </w:r>
      <w:r w:rsidRPr="00350A3F">
        <w:t xml:space="preserve"> any court, state or federal, including cases removed or transferred to this</w:t>
      </w:r>
      <w:r>
        <w:t xml:space="preserve"> Court.</w:t>
      </w:r>
    </w:p>
    <w:p w14:paraId="4A43E818" w14:textId="691A0FEE" w:rsidR="00B269E8" w:rsidRPr="00B51F66" w:rsidRDefault="00B269E8" w:rsidP="00907EF7">
      <w:pPr>
        <w:pStyle w:val="Numbered1"/>
      </w:pPr>
      <w:r w:rsidRPr="00B51F66">
        <w:t>Motions to Consolidate in Employment</w:t>
      </w:r>
      <w:r w:rsidR="00E17C3D">
        <w:t xml:space="preserve"> Discrimination</w:t>
      </w:r>
      <w:r w:rsidRPr="00B51F66">
        <w:t xml:space="preserve"> Cases</w:t>
      </w:r>
      <w:r w:rsidR="008A7E4D">
        <w:t xml:space="preserve"> in Fifth Circuit Courts</w:t>
      </w:r>
    </w:p>
    <w:p w14:paraId="2A2BB95C" w14:textId="77777777" w:rsidR="00B269E8" w:rsidRDefault="00B269E8" w:rsidP="00907EF7">
      <w:pPr>
        <w:pStyle w:val="Numbered2"/>
      </w:pPr>
      <w:r w:rsidRPr="00B51F66">
        <w:t>Same Plaintiff(s) – Same Defendant</w:t>
      </w:r>
    </w:p>
    <w:p w14:paraId="3D69B08A" w14:textId="7BFFB49A" w:rsidR="00D3172A" w:rsidRDefault="00D3172A" w:rsidP="008A7E4D">
      <w:pPr>
        <w:pStyle w:val="BodyTextIndent"/>
      </w:pPr>
      <w:r w:rsidRPr="00D3172A">
        <w:rPr>
          <w:i/>
        </w:rPr>
        <w:t>London v. U.S. Postal Serv</w:t>
      </w:r>
      <w:r w:rsidRPr="00E17C3D">
        <w:rPr>
          <w:i/>
        </w:rPr>
        <w:t xml:space="preserve">., </w:t>
      </w:r>
      <w:r w:rsidR="004617A1">
        <w:t>2005 WL 4984382</w:t>
      </w:r>
      <w:r w:rsidRPr="00E17C3D">
        <w:t xml:space="preserve"> (E.D. Tex. Nov. </w:t>
      </w:r>
      <w:r w:rsidR="003E4BA1">
        <w:t>2</w:t>
      </w:r>
      <w:r w:rsidRPr="00E17C3D">
        <w:t>, 200</w:t>
      </w:r>
      <w:r w:rsidR="003E4BA1">
        <w:t>6</w:t>
      </w:r>
      <w:r w:rsidRPr="00E17C3D">
        <w:t>)</w:t>
      </w:r>
      <w:r w:rsidR="00A9088A">
        <w:t xml:space="preserve"> </w:t>
      </w:r>
      <w:r w:rsidR="00E17C3D">
        <w:t>(Consolidation granted)</w:t>
      </w:r>
    </w:p>
    <w:p w14:paraId="32B96A75" w14:textId="3228BEFB" w:rsidR="00DE541D" w:rsidRDefault="00B75ACA" w:rsidP="00E619EE">
      <w:pPr>
        <w:pStyle w:val="BodyTextIndent"/>
        <w:rPr>
          <w:sz w:val="22"/>
        </w:rPr>
      </w:pPr>
      <w:r>
        <w:rPr>
          <w:sz w:val="22"/>
        </w:rPr>
        <w:t>P</w:t>
      </w:r>
      <w:r w:rsidR="00DE541D" w:rsidRPr="00DE541D">
        <w:rPr>
          <w:sz w:val="22"/>
        </w:rPr>
        <w:t>laintiff</w:t>
      </w:r>
      <w:r w:rsidR="00766EA7">
        <w:rPr>
          <w:sz w:val="22"/>
        </w:rPr>
        <w:t>, a pro se plaintiff,</w:t>
      </w:r>
      <w:r w:rsidR="00DE541D" w:rsidRPr="00DE541D">
        <w:rPr>
          <w:sz w:val="22"/>
        </w:rPr>
        <w:t xml:space="preserve"> filed two separate </w:t>
      </w:r>
      <w:r w:rsidR="000B0122">
        <w:rPr>
          <w:sz w:val="22"/>
        </w:rPr>
        <w:t xml:space="preserve">cases under </w:t>
      </w:r>
      <w:r w:rsidR="00DE541D">
        <w:rPr>
          <w:sz w:val="22"/>
        </w:rPr>
        <w:t xml:space="preserve">Title VII </w:t>
      </w:r>
      <w:r w:rsidR="000B0122">
        <w:rPr>
          <w:sz w:val="22"/>
        </w:rPr>
        <w:t>of the Civil Rights Act of 1964 (</w:t>
      </w:r>
      <w:r w:rsidR="00A7791B">
        <w:rPr>
          <w:sz w:val="22"/>
        </w:rPr>
        <w:t>“</w:t>
      </w:r>
      <w:r w:rsidR="000B0122">
        <w:rPr>
          <w:sz w:val="22"/>
        </w:rPr>
        <w:t>Title VII</w:t>
      </w:r>
      <w:r w:rsidR="00A7791B">
        <w:rPr>
          <w:sz w:val="22"/>
        </w:rPr>
        <w:t>”</w:t>
      </w:r>
      <w:r w:rsidR="000B0122">
        <w:rPr>
          <w:sz w:val="22"/>
        </w:rPr>
        <w:t xml:space="preserve">)   alleging </w:t>
      </w:r>
      <w:r w:rsidR="00DE541D" w:rsidRPr="00DE541D">
        <w:rPr>
          <w:sz w:val="22"/>
        </w:rPr>
        <w:t>employment discrimination</w:t>
      </w:r>
      <w:r w:rsidR="000B0122">
        <w:rPr>
          <w:sz w:val="22"/>
        </w:rPr>
        <w:t xml:space="preserve"> </w:t>
      </w:r>
      <w:r w:rsidR="00DE541D" w:rsidRPr="00DE541D">
        <w:rPr>
          <w:sz w:val="22"/>
        </w:rPr>
        <w:t xml:space="preserve">arising </w:t>
      </w:r>
      <w:r w:rsidR="00DE541D">
        <w:rPr>
          <w:sz w:val="22"/>
        </w:rPr>
        <w:t>out of his employment with U</w:t>
      </w:r>
      <w:r w:rsidR="00E619EE">
        <w:rPr>
          <w:sz w:val="22"/>
        </w:rPr>
        <w:t xml:space="preserve">SPS.  </w:t>
      </w:r>
      <w:r w:rsidR="004E5BBB">
        <w:rPr>
          <w:sz w:val="22"/>
        </w:rPr>
        <w:t xml:space="preserve">The second case was filed </w:t>
      </w:r>
      <w:r w:rsidR="005F1FD2">
        <w:rPr>
          <w:sz w:val="22"/>
        </w:rPr>
        <w:t>after the d</w:t>
      </w:r>
      <w:r w:rsidR="00766EA7">
        <w:rPr>
          <w:sz w:val="22"/>
        </w:rPr>
        <w:t>efendant filed a motion to dismiss for lack of subject matter jurisdiction and for failure to state a claim.  Specifically, the</w:t>
      </w:r>
      <w:r w:rsidR="005F1FD2">
        <w:rPr>
          <w:sz w:val="22"/>
        </w:rPr>
        <w:t xml:space="preserve"> defendant asserted that p</w:t>
      </w:r>
      <w:r w:rsidR="00766EA7">
        <w:rPr>
          <w:sz w:val="22"/>
        </w:rPr>
        <w:t>laintiff had not named the correct defendant or prop</w:t>
      </w:r>
      <w:r w:rsidR="0084550D">
        <w:rPr>
          <w:sz w:val="22"/>
        </w:rPr>
        <w:t>erly served the d</w:t>
      </w:r>
      <w:r w:rsidR="005F1FD2">
        <w:rPr>
          <w:sz w:val="22"/>
        </w:rPr>
        <w:t xml:space="preserve">efendant.  </w:t>
      </w:r>
      <w:r w:rsidR="00766EA7">
        <w:rPr>
          <w:sz w:val="22"/>
        </w:rPr>
        <w:t xml:space="preserve">Plaintiff did not respond to the motion to dismiss but rather filed </w:t>
      </w:r>
      <w:r w:rsidR="0084550D">
        <w:rPr>
          <w:sz w:val="22"/>
        </w:rPr>
        <w:t>a second lawsuit. D</w:t>
      </w:r>
      <w:r w:rsidR="00766EA7">
        <w:rPr>
          <w:sz w:val="22"/>
        </w:rPr>
        <w:t>efendant, which was seeking consolidation,</w:t>
      </w:r>
      <w:r w:rsidR="005F1FD2">
        <w:rPr>
          <w:sz w:val="22"/>
        </w:rPr>
        <w:t xml:space="preserve"> surmised that p</w:t>
      </w:r>
      <w:r w:rsidR="00766EA7">
        <w:rPr>
          <w:sz w:val="22"/>
        </w:rPr>
        <w:t xml:space="preserve">laintiff was trying to remedy the alleged defects of his original complaint.  The second lawsuit was filed </w:t>
      </w:r>
      <w:r w:rsidR="004E5BBB">
        <w:rPr>
          <w:sz w:val="22"/>
        </w:rPr>
        <w:t xml:space="preserve">almost a year after the first lawsuit was filed.  </w:t>
      </w:r>
      <w:r w:rsidR="00E619EE">
        <w:rPr>
          <w:sz w:val="22"/>
        </w:rPr>
        <w:t xml:space="preserve">Both lawsuits involved identical claims and arose </w:t>
      </w:r>
      <w:r w:rsidR="00E619EE">
        <w:rPr>
          <w:sz w:val="22"/>
        </w:rPr>
        <w:lastRenderedPageBreak/>
        <w:t>out of the same incident. T</w:t>
      </w:r>
      <w:r w:rsidR="00766EA7">
        <w:rPr>
          <w:sz w:val="22"/>
        </w:rPr>
        <w:t xml:space="preserve">he court granted consolidation </w:t>
      </w:r>
      <w:r w:rsidR="00E619EE">
        <w:rPr>
          <w:sz w:val="22"/>
        </w:rPr>
        <w:t>because both cases involved</w:t>
      </w:r>
      <w:r w:rsidR="00766EA7">
        <w:rPr>
          <w:sz w:val="22"/>
        </w:rPr>
        <w:t xml:space="preserve"> common issues of law and fact.</w:t>
      </w:r>
    </w:p>
    <w:p w14:paraId="27E20D08" w14:textId="3E2DA540" w:rsidR="008A7E4D" w:rsidRDefault="008A7E4D" w:rsidP="008A7E4D">
      <w:pPr>
        <w:pStyle w:val="BodyTextIndent"/>
      </w:pPr>
      <w:r w:rsidRPr="008A7E4D">
        <w:rPr>
          <w:i/>
        </w:rPr>
        <w:t>Pugh v. Baker Hughes Oilfield Operations, Inc.,</w:t>
      </w:r>
      <w:r>
        <w:t xml:space="preserve"> 2007 WL 3378377 (S.D. Tex. Nov. </w:t>
      </w:r>
      <w:r w:rsidR="003E4BA1">
        <w:t>1</w:t>
      </w:r>
      <w:r>
        <w:t>3, 2007)</w:t>
      </w:r>
      <w:r w:rsidR="00462F22">
        <w:t xml:space="preserve"> </w:t>
      </w:r>
      <w:r>
        <w:t>(</w:t>
      </w:r>
      <w:r w:rsidR="005B178B">
        <w:t>Atlas, J.</w:t>
      </w:r>
      <w:r>
        <w:t>)</w:t>
      </w:r>
      <w:r w:rsidR="00A9088A">
        <w:t xml:space="preserve"> </w:t>
      </w:r>
      <w:r>
        <w:t>(Consolidation denied)</w:t>
      </w:r>
    </w:p>
    <w:p w14:paraId="7B3478E1" w14:textId="64B34797" w:rsidR="00444B36" w:rsidRPr="00444B36" w:rsidRDefault="00444B36" w:rsidP="008A7E4D">
      <w:pPr>
        <w:pStyle w:val="BodyTextIndent"/>
        <w:rPr>
          <w:sz w:val="22"/>
        </w:rPr>
      </w:pPr>
      <w:r>
        <w:rPr>
          <w:sz w:val="22"/>
        </w:rPr>
        <w:t>Plaintiff filed a collective action under the Fair Labor Standards Act (</w:t>
      </w:r>
      <w:r w:rsidR="00A7791B">
        <w:rPr>
          <w:sz w:val="22"/>
        </w:rPr>
        <w:t>“</w:t>
      </w:r>
      <w:r>
        <w:rPr>
          <w:sz w:val="22"/>
        </w:rPr>
        <w:t>FLSA</w:t>
      </w:r>
      <w:r w:rsidR="00A7791B">
        <w:rPr>
          <w:sz w:val="22"/>
        </w:rPr>
        <w:t>”</w:t>
      </w:r>
      <w:r>
        <w:rPr>
          <w:sz w:val="22"/>
        </w:rPr>
        <w:t>) alleging unpaid overtime, and a few months later filed a separate lawsuit against her former employer alleging retaliatory termination under Tit</w:t>
      </w:r>
      <w:r w:rsidR="000B0122">
        <w:rPr>
          <w:sz w:val="22"/>
        </w:rPr>
        <w:t>le VII</w:t>
      </w:r>
      <w:r w:rsidR="004E5BBB">
        <w:rPr>
          <w:sz w:val="22"/>
        </w:rPr>
        <w:t xml:space="preserve">. </w:t>
      </w:r>
      <w:r w:rsidR="000B0122">
        <w:rPr>
          <w:sz w:val="22"/>
        </w:rPr>
        <w:t xml:space="preserve"> While the </w:t>
      </w:r>
      <w:r w:rsidR="004E5BBB">
        <w:rPr>
          <w:sz w:val="22"/>
        </w:rPr>
        <w:t>c</w:t>
      </w:r>
      <w:r w:rsidR="000B0122">
        <w:rPr>
          <w:sz w:val="22"/>
        </w:rPr>
        <w:t xml:space="preserve">ourt recognized that the two cases involved the same parties, the same lawyers, and some of the same witnesses, the </w:t>
      </w:r>
      <w:r w:rsidR="004E5BBB">
        <w:rPr>
          <w:sz w:val="22"/>
        </w:rPr>
        <w:t>c</w:t>
      </w:r>
      <w:r w:rsidR="000B0122">
        <w:rPr>
          <w:sz w:val="22"/>
        </w:rPr>
        <w:t xml:space="preserve">ourt determined that they shared a common factual background on only a broad level. </w:t>
      </w:r>
      <w:r w:rsidR="00C20704">
        <w:rPr>
          <w:sz w:val="22"/>
        </w:rPr>
        <w:t xml:space="preserve"> </w:t>
      </w:r>
      <w:r w:rsidR="000B0122">
        <w:rPr>
          <w:sz w:val="22"/>
        </w:rPr>
        <w:t xml:space="preserve">Additionally, the </w:t>
      </w:r>
      <w:r w:rsidR="004E5BBB">
        <w:rPr>
          <w:sz w:val="22"/>
        </w:rPr>
        <w:t>c</w:t>
      </w:r>
      <w:r w:rsidR="000B0122">
        <w:rPr>
          <w:sz w:val="22"/>
        </w:rPr>
        <w:t>ourt could not identify any common questions of law between the two cases.</w:t>
      </w:r>
      <w:r>
        <w:rPr>
          <w:sz w:val="22"/>
        </w:rPr>
        <w:t xml:space="preserve"> </w:t>
      </w:r>
      <w:r w:rsidR="0084550D">
        <w:rPr>
          <w:sz w:val="22"/>
        </w:rPr>
        <w:t>Accordingly, the court denied consolidation.</w:t>
      </w:r>
    </w:p>
    <w:p w14:paraId="08CDFA37" w14:textId="27103498" w:rsidR="004617A1" w:rsidRDefault="004617A1" w:rsidP="008A7E4D">
      <w:pPr>
        <w:pStyle w:val="BodyTextIndent"/>
      </w:pPr>
      <w:r w:rsidRPr="00E17C3D">
        <w:rPr>
          <w:i/>
        </w:rPr>
        <w:t xml:space="preserve">Harris v. Bexar </w:t>
      </w:r>
      <w:r w:rsidR="00462F22">
        <w:rPr>
          <w:i/>
        </w:rPr>
        <w:t>Cty.</w:t>
      </w:r>
      <w:r w:rsidRPr="00D3172A">
        <w:t xml:space="preserve">, </w:t>
      </w:r>
      <w:r w:rsidR="00462F22">
        <w:t xml:space="preserve">2009 WL 4059092 </w:t>
      </w:r>
      <w:r w:rsidRPr="00D3172A">
        <w:t>(W.D. Tex. Nov. 23, 2009)</w:t>
      </w:r>
      <w:r>
        <w:t xml:space="preserve"> (Consolidation denied)</w:t>
      </w:r>
    </w:p>
    <w:p w14:paraId="3F426E1E" w14:textId="5C9733EF" w:rsidR="00E619EE" w:rsidRPr="00E619EE" w:rsidRDefault="00B75ACA" w:rsidP="008A7E4D">
      <w:pPr>
        <w:pStyle w:val="BodyTextIndent"/>
        <w:rPr>
          <w:sz w:val="22"/>
        </w:rPr>
      </w:pPr>
      <w:r>
        <w:rPr>
          <w:sz w:val="22"/>
        </w:rPr>
        <w:t>P</w:t>
      </w:r>
      <w:r w:rsidR="00772584">
        <w:rPr>
          <w:sz w:val="22"/>
        </w:rPr>
        <w:t>laintiff file</w:t>
      </w:r>
      <w:r w:rsidR="00D72A23">
        <w:rPr>
          <w:sz w:val="22"/>
        </w:rPr>
        <w:t xml:space="preserve">d two separate Title VII cases. </w:t>
      </w:r>
      <w:r w:rsidR="00C20704">
        <w:rPr>
          <w:sz w:val="22"/>
        </w:rPr>
        <w:t xml:space="preserve"> </w:t>
      </w:r>
      <w:r w:rsidR="00D72A23">
        <w:rPr>
          <w:sz w:val="22"/>
        </w:rPr>
        <w:t>The first case was filed against Bexa</w:t>
      </w:r>
      <w:r w:rsidR="0084550D">
        <w:rPr>
          <w:sz w:val="22"/>
        </w:rPr>
        <w:t>r County and an individual defendant</w:t>
      </w:r>
      <w:r w:rsidR="00D72A23">
        <w:rPr>
          <w:sz w:val="22"/>
        </w:rPr>
        <w:t xml:space="preserve"> alleging racial discrimination.</w:t>
      </w:r>
      <w:r w:rsidR="00E35E9D">
        <w:rPr>
          <w:sz w:val="22"/>
        </w:rPr>
        <w:t xml:space="preserve">  The second case was filed about 9 months la</w:t>
      </w:r>
      <w:r w:rsidR="00D72A23">
        <w:rPr>
          <w:sz w:val="22"/>
        </w:rPr>
        <w:t xml:space="preserve">ter alleging </w:t>
      </w:r>
      <w:r w:rsidR="00772584">
        <w:rPr>
          <w:sz w:val="22"/>
        </w:rPr>
        <w:t xml:space="preserve">retaliation. </w:t>
      </w:r>
      <w:r w:rsidR="00FC2895">
        <w:rPr>
          <w:sz w:val="22"/>
        </w:rPr>
        <w:t xml:space="preserve">Bexar County was the only defendant in the second case.  Plaintiff filed a motion to consolidate the cases. </w:t>
      </w:r>
      <w:r w:rsidR="00C20704">
        <w:rPr>
          <w:sz w:val="22"/>
        </w:rPr>
        <w:t xml:space="preserve"> </w:t>
      </w:r>
      <w:r w:rsidR="00FC2895">
        <w:rPr>
          <w:sz w:val="22"/>
        </w:rPr>
        <w:t>After reviewing the factors for consolidation, the court noted that t</w:t>
      </w:r>
      <w:r w:rsidR="0044744D">
        <w:rPr>
          <w:sz w:val="22"/>
        </w:rPr>
        <w:t xml:space="preserve">he </w:t>
      </w:r>
      <w:r w:rsidR="00772584">
        <w:rPr>
          <w:sz w:val="22"/>
        </w:rPr>
        <w:t>case</w:t>
      </w:r>
      <w:r w:rsidR="00062D39">
        <w:rPr>
          <w:sz w:val="22"/>
        </w:rPr>
        <w:t>s</w:t>
      </w:r>
      <w:r w:rsidR="0044744D">
        <w:rPr>
          <w:sz w:val="22"/>
        </w:rPr>
        <w:t xml:space="preserve"> involved distinct legal claims</w:t>
      </w:r>
      <w:r w:rsidR="00772584">
        <w:rPr>
          <w:sz w:val="22"/>
        </w:rPr>
        <w:t xml:space="preserve"> </w:t>
      </w:r>
      <w:r w:rsidR="0044744D">
        <w:rPr>
          <w:sz w:val="22"/>
        </w:rPr>
        <w:t>with only some factual overlap</w:t>
      </w:r>
      <w:r w:rsidR="00FC2895">
        <w:rPr>
          <w:sz w:val="22"/>
        </w:rPr>
        <w:t xml:space="preserve"> (i.e., the ret</w:t>
      </w:r>
      <w:r w:rsidR="005F1FD2">
        <w:rPr>
          <w:sz w:val="22"/>
        </w:rPr>
        <w:t>aliation claim was premised on p</w:t>
      </w:r>
      <w:r w:rsidR="00FC2895">
        <w:rPr>
          <w:sz w:val="22"/>
        </w:rPr>
        <w:t>laintiff</w:t>
      </w:r>
      <w:r w:rsidR="00A7791B">
        <w:rPr>
          <w:sz w:val="22"/>
        </w:rPr>
        <w:t>’</w:t>
      </w:r>
      <w:r w:rsidR="00FC2895">
        <w:rPr>
          <w:sz w:val="22"/>
        </w:rPr>
        <w:t>s claim of discrimination in the first la</w:t>
      </w:r>
      <w:r w:rsidR="00E35E9D">
        <w:rPr>
          <w:sz w:val="22"/>
        </w:rPr>
        <w:t xml:space="preserve">wsuit). The court also </w:t>
      </w:r>
      <w:r w:rsidR="00FC2895">
        <w:rPr>
          <w:sz w:val="22"/>
        </w:rPr>
        <w:t xml:space="preserve">was persuaded by the fact that the cases were </w:t>
      </w:r>
      <w:r w:rsidR="0044744D">
        <w:rPr>
          <w:sz w:val="22"/>
        </w:rPr>
        <w:t xml:space="preserve">at </w:t>
      </w:r>
      <w:r w:rsidR="00772584">
        <w:rPr>
          <w:sz w:val="22"/>
        </w:rPr>
        <w:t>distinct stages of litigation</w:t>
      </w:r>
      <w:r w:rsidR="0044744D">
        <w:rPr>
          <w:sz w:val="22"/>
        </w:rPr>
        <w:t xml:space="preserve">. </w:t>
      </w:r>
      <w:r w:rsidR="00C20704">
        <w:rPr>
          <w:sz w:val="22"/>
        </w:rPr>
        <w:t xml:space="preserve"> </w:t>
      </w:r>
      <w:r w:rsidR="00FC2895">
        <w:rPr>
          <w:sz w:val="22"/>
        </w:rPr>
        <w:t>Discovery in the first case was closed befo</w:t>
      </w:r>
      <w:r w:rsidR="00E35E9D">
        <w:rPr>
          <w:sz w:val="22"/>
        </w:rPr>
        <w:t xml:space="preserve">re the </w:t>
      </w:r>
      <w:r w:rsidR="005F1FD2">
        <w:rPr>
          <w:sz w:val="22"/>
        </w:rPr>
        <w:t>p</w:t>
      </w:r>
      <w:r w:rsidR="00E35E9D">
        <w:rPr>
          <w:sz w:val="22"/>
        </w:rPr>
        <w:t xml:space="preserve">laintiff filed the motion for consolidation and the </w:t>
      </w:r>
      <w:r w:rsidR="005F1FD2">
        <w:rPr>
          <w:sz w:val="22"/>
        </w:rPr>
        <w:t>d</w:t>
      </w:r>
      <w:r w:rsidR="00E35E9D">
        <w:rPr>
          <w:sz w:val="22"/>
        </w:rPr>
        <w:t>efendant had already filed a motion for summary judgment in the first case.</w:t>
      </w:r>
      <w:r w:rsidR="00FC2895">
        <w:rPr>
          <w:sz w:val="22"/>
        </w:rPr>
        <w:t xml:space="preserve"> </w:t>
      </w:r>
      <w:r w:rsidR="00C20704">
        <w:rPr>
          <w:sz w:val="22"/>
        </w:rPr>
        <w:t xml:space="preserve"> </w:t>
      </w:r>
      <w:r w:rsidR="0044744D">
        <w:rPr>
          <w:sz w:val="22"/>
        </w:rPr>
        <w:t>These factors</w:t>
      </w:r>
      <w:r w:rsidR="00772584">
        <w:rPr>
          <w:sz w:val="22"/>
        </w:rPr>
        <w:t xml:space="preserve"> weighed against granting consolidation.  </w:t>
      </w:r>
    </w:p>
    <w:p w14:paraId="47E73D80" w14:textId="3EAA1E48" w:rsidR="005B178B" w:rsidRDefault="00272BD0" w:rsidP="008A7E4D">
      <w:pPr>
        <w:pStyle w:val="BodyTextIndent"/>
      </w:pPr>
      <w:r>
        <w:rPr>
          <w:i/>
        </w:rPr>
        <w:t>Gonzalez v. Arc Auto.</w:t>
      </w:r>
      <w:r w:rsidR="005B178B">
        <w:rPr>
          <w:i/>
        </w:rPr>
        <w:t>, Inc., et al</w:t>
      </w:r>
      <w:r w:rsidR="00462F22">
        <w:rPr>
          <w:i/>
        </w:rPr>
        <w:t>.</w:t>
      </w:r>
      <w:r w:rsidR="005B178B">
        <w:rPr>
          <w:i/>
        </w:rPr>
        <w:t xml:space="preserve">, </w:t>
      </w:r>
      <w:r w:rsidR="005B178B">
        <w:t>No. 7:14-CV-149, Order</w:t>
      </w:r>
      <w:r w:rsidR="00462F22">
        <w:t xml:space="preserve"> on Motion to Consolidate (S.D. Tex. </w:t>
      </w:r>
      <w:r w:rsidR="005B178B">
        <w:t>April 21, 2015)</w:t>
      </w:r>
      <w:r w:rsidR="00462F22">
        <w:t xml:space="preserve"> </w:t>
      </w:r>
      <w:r w:rsidR="005B178B">
        <w:t>(Crane, J.)</w:t>
      </w:r>
      <w:r w:rsidR="00462F22">
        <w:t xml:space="preserve"> </w:t>
      </w:r>
      <w:r w:rsidR="005B178B">
        <w:t>(Consolidation granted)</w:t>
      </w:r>
    </w:p>
    <w:p w14:paraId="1A7DA8E1" w14:textId="1687CBC2" w:rsidR="00DA0C7C" w:rsidRPr="00DA0C7C" w:rsidRDefault="00DA0C7C" w:rsidP="008A7E4D">
      <w:pPr>
        <w:pStyle w:val="BodyTextIndent"/>
        <w:rPr>
          <w:sz w:val="22"/>
        </w:rPr>
      </w:pPr>
      <w:r>
        <w:rPr>
          <w:sz w:val="22"/>
        </w:rPr>
        <w:t xml:space="preserve">Plaintiff </w:t>
      </w:r>
      <w:r w:rsidR="007F41DE">
        <w:rPr>
          <w:sz w:val="22"/>
        </w:rPr>
        <w:t>filed two separate cases against the same four defendan</w:t>
      </w:r>
      <w:r w:rsidR="004E5BBB">
        <w:rPr>
          <w:sz w:val="22"/>
        </w:rPr>
        <w:t>ts</w:t>
      </w:r>
      <w:r w:rsidR="005F1FD2">
        <w:rPr>
          <w:sz w:val="22"/>
        </w:rPr>
        <w:t xml:space="preserve">. </w:t>
      </w:r>
      <w:r w:rsidR="00C20704">
        <w:rPr>
          <w:sz w:val="22"/>
        </w:rPr>
        <w:t xml:space="preserve"> </w:t>
      </w:r>
      <w:r w:rsidR="005F1FD2">
        <w:rPr>
          <w:sz w:val="22"/>
        </w:rPr>
        <w:t xml:space="preserve">In the first case, plaintiff alleged that he was wrongfully terminated after he suffered a stroke at work.  Defendants removed the case to federal court.  </w:t>
      </w:r>
      <w:r w:rsidR="004477DC">
        <w:rPr>
          <w:sz w:val="22"/>
        </w:rPr>
        <w:t xml:space="preserve">Plaintiff later amended that lawsuit to assert an allegation of unpaid overtime under the FLSA. </w:t>
      </w:r>
      <w:r w:rsidR="00C20704">
        <w:rPr>
          <w:sz w:val="22"/>
        </w:rPr>
        <w:t xml:space="preserve"> </w:t>
      </w:r>
      <w:r w:rsidR="004477DC">
        <w:rPr>
          <w:sz w:val="22"/>
        </w:rPr>
        <w:t>The court granted summary judgment on all claims, with the exception of the FLSA claim.  A month before trial was supposed to start on the FLSA claim</w:t>
      </w:r>
      <w:r w:rsidR="004E5BBB">
        <w:rPr>
          <w:sz w:val="22"/>
        </w:rPr>
        <w:t xml:space="preserve">, </w:t>
      </w:r>
      <w:r w:rsidR="004477DC">
        <w:rPr>
          <w:sz w:val="22"/>
        </w:rPr>
        <w:t xml:space="preserve">plaintiff filed a second case against defendants in state court </w:t>
      </w:r>
      <w:r w:rsidR="004E5BBB">
        <w:rPr>
          <w:sz w:val="22"/>
        </w:rPr>
        <w:t xml:space="preserve">alleging </w:t>
      </w:r>
      <w:r w:rsidR="004477DC">
        <w:rPr>
          <w:sz w:val="22"/>
        </w:rPr>
        <w:t xml:space="preserve">claims of </w:t>
      </w:r>
      <w:r w:rsidR="007F41DE">
        <w:rPr>
          <w:sz w:val="22"/>
        </w:rPr>
        <w:t>age and disability discrimination under the A</w:t>
      </w:r>
      <w:r w:rsidR="0044744D">
        <w:rPr>
          <w:sz w:val="22"/>
        </w:rPr>
        <w:t>ge Discrimination and Employment Act (</w:t>
      </w:r>
      <w:r w:rsidR="00A7791B">
        <w:rPr>
          <w:sz w:val="22"/>
        </w:rPr>
        <w:t>“</w:t>
      </w:r>
      <w:r w:rsidR="0044744D">
        <w:rPr>
          <w:sz w:val="22"/>
        </w:rPr>
        <w:t>ADEA</w:t>
      </w:r>
      <w:r w:rsidR="00A7791B">
        <w:rPr>
          <w:sz w:val="22"/>
        </w:rPr>
        <w:t>”</w:t>
      </w:r>
      <w:r w:rsidR="0044744D">
        <w:rPr>
          <w:sz w:val="22"/>
        </w:rPr>
        <w:t xml:space="preserve">) </w:t>
      </w:r>
      <w:r w:rsidR="007F41DE">
        <w:rPr>
          <w:sz w:val="22"/>
        </w:rPr>
        <w:t xml:space="preserve">and </w:t>
      </w:r>
      <w:r w:rsidR="004E5BBB">
        <w:rPr>
          <w:sz w:val="22"/>
        </w:rPr>
        <w:t xml:space="preserve">the </w:t>
      </w:r>
      <w:r w:rsidR="007F41DE">
        <w:rPr>
          <w:sz w:val="22"/>
        </w:rPr>
        <w:t>A</w:t>
      </w:r>
      <w:r w:rsidR="0044744D">
        <w:rPr>
          <w:sz w:val="22"/>
        </w:rPr>
        <w:t>mericans with Disabilities Act (</w:t>
      </w:r>
      <w:r w:rsidR="00A7791B">
        <w:rPr>
          <w:sz w:val="22"/>
        </w:rPr>
        <w:t>“</w:t>
      </w:r>
      <w:r w:rsidR="0044744D">
        <w:rPr>
          <w:sz w:val="22"/>
        </w:rPr>
        <w:t>A</w:t>
      </w:r>
      <w:r w:rsidR="007F41DE">
        <w:rPr>
          <w:sz w:val="22"/>
        </w:rPr>
        <w:t>DA</w:t>
      </w:r>
      <w:r w:rsidR="00A7791B">
        <w:rPr>
          <w:sz w:val="22"/>
        </w:rPr>
        <w:t>”</w:t>
      </w:r>
      <w:r w:rsidR="0044744D">
        <w:rPr>
          <w:sz w:val="22"/>
        </w:rPr>
        <w:t>)</w:t>
      </w:r>
      <w:r w:rsidR="005F1FD2">
        <w:rPr>
          <w:sz w:val="22"/>
        </w:rPr>
        <w:t xml:space="preserve"> </w:t>
      </w:r>
      <w:r w:rsidR="004477DC">
        <w:rPr>
          <w:sz w:val="22"/>
        </w:rPr>
        <w:t>based on almost identical facts that were asserted in the first lawsuit.</w:t>
      </w:r>
      <w:r w:rsidR="00C20704">
        <w:rPr>
          <w:sz w:val="22"/>
        </w:rPr>
        <w:t xml:space="preserve"> </w:t>
      </w:r>
      <w:r w:rsidR="005F1FD2">
        <w:rPr>
          <w:sz w:val="22"/>
        </w:rPr>
        <w:t xml:space="preserve"> </w:t>
      </w:r>
      <w:r w:rsidR="007F41DE">
        <w:rPr>
          <w:sz w:val="22"/>
        </w:rPr>
        <w:t xml:space="preserve">Because both cases involved almost identical facts and allegations and </w:t>
      </w:r>
      <w:r w:rsidR="005F1FD2">
        <w:rPr>
          <w:sz w:val="22"/>
        </w:rPr>
        <w:t>arose out of pl</w:t>
      </w:r>
      <w:r w:rsidR="007F41DE">
        <w:rPr>
          <w:sz w:val="22"/>
        </w:rPr>
        <w:t>aintiff</w:t>
      </w:r>
      <w:r w:rsidR="00A7791B">
        <w:rPr>
          <w:sz w:val="22"/>
        </w:rPr>
        <w:t>’</w:t>
      </w:r>
      <w:r w:rsidR="007F41DE">
        <w:rPr>
          <w:sz w:val="22"/>
        </w:rPr>
        <w:t xml:space="preserve">s employment, </w:t>
      </w:r>
      <w:r w:rsidR="004477DC">
        <w:rPr>
          <w:sz w:val="22"/>
        </w:rPr>
        <w:t>the defendants filed a motion for consolidation</w:t>
      </w:r>
      <w:r w:rsidR="004508CB">
        <w:rPr>
          <w:sz w:val="22"/>
        </w:rPr>
        <w:t xml:space="preserve">. </w:t>
      </w:r>
      <w:r w:rsidR="00C20704">
        <w:rPr>
          <w:sz w:val="22"/>
        </w:rPr>
        <w:t xml:space="preserve"> </w:t>
      </w:r>
      <w:r w:rsidR="004508CB">
        <w:rPr>
          <w:sz w:val="22"/>
        </w:rPr>
        <w:t>T</w:t>
      </w:r>
      <w:r w:rsidR="007F41DE">
        <w:rPr>
          <w:sz w:val="22"/>
        </w:rPr>
        <w:t>he court granted consolidation.</w:t>
      </w:r>
    </w:p>
    <w:p w14:paraId="64A32891" w14:textId="15BFB7CB" w:rsidR="008A7E4D" w:rsidRDefault="008A7E4D" w:rsidP="008A7E4D">
      <w:pPr>
        <w:pStyle w:val="BodyTextIndent"/>
      </w:pPr>
      <w:r>
        <w:rPr>
          <w:i/>
        </w:rPr>
        <w:lastRenderedPageBreak/>
        <w:t>Omutiti &amp; Chemali v. Macy</w:t>
      </w:r>
      <w:r w:rsidR="00A7791B">
        <w:rPr>
          <w:i/>
        </w:rPr>
        <w:t>’</w:t>
      </w:r>
      <w:r>
        <w:rPr>
          <w:i/>
        </w:rPr>
        <w:t>s Dept. Store</w:t>
      </w:r>
      <w:r w:rsidR="00740FAE">
        <w:rPr>
          <w:i/>
        </w:rPr>
        <w:t xml:space="preserve">, </w:t>
      </w:r>
      <w:r w:rsidR="00740FAE">
        <w:t>No. 4:15-CV-02167, Order on Motion to Consolidate (S.D. Tex. Nov. 13, 2015)</w:t>
      </w:r>
      <w:r w:rsidR="00462F22">
        <w:t xml:space="preserve"> </w:t>
      </w:r>
      <w:r w:rsidR="00740FAE">
        <w:t>(Atlas, J.) (Consolidation granted)</w:t>
      </w:r>
    </w:p>
    <w:p w14:paraId="5C202893" w14:textId="21FAF192" w:rsidR="007F41DE" w:rsidRPr="007F41DE" w:rsidRDefault="00E43B74" w:rsidP="008A7E4D">
      <w:pPr>
        <w:pStyle w:val="BodyTextIndent"/>
        <w:rPr>
          <w:sz w:val="22"/>
        </w:rPr>
      </w:pPr>
      <w:r>
        <w:rPr>
          <w:sz w:val="22"/>
        </w:rPr>
        <w:t>P</w:t>
      </w:r>
      <w:r w:rsidR="008A02C0">
        <w:rPr>
          <w:sz w:val="22"/>
        </w:rPr>
        <w:t xml:space="preserve">laintiffs filed </w:t>
      </w:r>
      <w:r w:rsidR="00106730">
        <w:rPr>
          <w:sz w:val="22"/>
        </w:rPr>
        <w:t xml:space="preserve">a lawsuit </w:t>
      </w:r>
      <w:r>
        <w:rPr>
          <w:sz w:val="22"/>
        </w:rPr>
        <w:t xml:space="preserve">in state court alleging state law tort claims </w:t>
      </w:r>
      <w:r w:rsidR="009D40FD">
        <w:rPr>
          <w:sz w:val="22"/>
        </w:rPr>
        <w:t xml:space="preserve">of false imprisonment, intentional infliction of emotional distress, and defamation, as well as </w:t>
      </w:r>
      <w:r>
        <w:rPr>
          <w:sz w:val="22"/>
        </w:rPr>
        <w:t xml:space="preserve">violations </w:t>
      </w:r>
      <w:r w:rsidR="009D40FD">
        <w:rPr>
          <w:sz w:val="22"/>
        </w:rPr>
        <w:t>under the Texas Labor Code and t</w:t>
      </w:r>
      <w:r>
        <w:rPr>
          <w:sz w:val="22"/>
        </w:rPr>
        <w:t xml:space="preserve">he FLSA.  The case was removed to federal </w:t>
      </w:r>
      <w:r w:rsidR="00AC4DD2">
        <w:rPr>
          <w:sz w:val="22"/>
        </w:rPr>
        <w:t>court.  Plaintiffs filed a motion</w:t>
      </w:r>
      <w:r>
        <w:rPr>
          <w:sz w:val="22"/>
        </w:rPr>
        <w:t xml:space="preserve"> to </w:t>
      </w:r>
      <w:r w:rsidR="00AC4DD2">
        <w:rPr>
          <w:sz w:val="22"/>
        </w:rPr>
        <w:t>r</w:t>
      </w:r>
      <w:r>
        <w:rPr>
          <w:sz w:val="22"/>
        </w:rPr>
        <w:t>emand attaching</w:t>
      </w:r>
      <w:r w:rsidR="00AC4DD2">
        <w:rPr>
          <w:sz w:val="22"/>
        </w:rPr>
        <w:t xml:space="preserve"> a</w:t>
      </w:r>
      <w:r w:rsidR="000B05B3">
        <w:rPr>
          <w:sz w:val="22"/>
        </w:rPr>
        <w:t>n</w:t>
      </w:r>
      <w:r w:rsidR="00AC4DD2">
        <w:rPr>
          <w:sz w:val="22"/>
        </w:rPr>
        <w:t xml:space="preserve"> unfiled amended p</w:t>
      </w:r>
      <w:r>
        <w:rPr>
          <w:sz w:val="22"/>
        </w:rPr>
        <w:t xml:space="preserve">etition without the FLSA claim.  </w:t>
      </w:r>
      <w:r w:rsidR="00AC4DD2">
        <w:rPr>
          <w:sz w:val="22"/>
        </w:rPr>
        <w:t>Plaintiffs</w:t>
      </w:r>
      <w:r w:rsidR="00A7791B">
        <w:rPr>
          <w:sz w:val="22"/>
        </w:rPr>
        <w:t>’</w:t>
      </w:r>
      <w:r w:rsidR="00AC4DD2">
        <w:rPr>
          <w:sz w:val="22"/>
        </w:rPr>
        <w:t xml:space="preserve"> motion to remand was denied. </w:t>
      </w:r>
      <w:r w:rsidR="00C20704">
        <w:rPr>
          <w:sz w:val="22"/>
        </w:rPr>
        <w:t xml:space="preserve"> </w:t>
      </w:r>
      <w:r w:rsidR="00AC4DD2">
        <w:rPr>
          <w:sz w:val="22"/>
        </w:rPr>
        <w:t xml:space="preserve">Within days of filing their motion to remand, plaintiffs filed a second similar but separate case in federal court alleging FLSA claims, in addition to </w:t>
      </w:r>
      <w:r w:rsidR="000B05B3">
        <w:rPr>
          <w:sz w:val="22"/>
        </w:rPr>
        <w:t xml:space="preserve">claims under </w:t>
      </w:r>
      <w:r w:rsidR="00AC4DD2">
        <w:rPr>
          <w:sz w:val="22"/>
        </w:rPr>
        <w:t>Title VII, Section 1981, and</w:t>
      </w:r>
      <w:r w:rsidR="00D90091">
        <w:rPr>
          <w:sz w:val="22"/>
        </w:rPr>
        <w:t xml:space="preserve"> the</w:t>
      </w:r>
      <w:r w:rsidR="00AC4DD2">
        <w:rPr>
          <w:sz w:val="22"/>
        </w:rPr>
        <w:t xml:space="preserve"> ADA. </w:t>
      </w:r>
      <w:r w:rsidR="00A36111">
        <w:rPr>
          <w:sz w:val="22"/>
        </w:rPr>
        <w:t>Because the two cases involved the same or similar causes of action arising out of plaintiffs</w:t>
      </w:r>
      <w:r w:rsidR="00A7791B">
        <w:rPr>
          <w:sz w:val="22"/>
        </w:rPr>
        <w:t>’</w:t>
      </w:r>
      <w:r w:rsidR="00A36111">
        <w:rPr>
          <w:sz w:val="22"/>
        </w:rPr>
        <w:t xml:space="preserve"> employment with defendant, </w:t>
      </w:r>
      <w:r w:rsidR="000B05B3">
        <w:rPr>
          <w:sz w:val="22"/>
        </w:rPr>
        <w:t>the court granted defendant</w:t>
      </w:r>
      <w:r w:rsidR="00A7791B">
        <w:rPr>
          <w:sz w:val="22"/>
        </w:rPr>
        <w:t>’</w:t>
      </w:r>
      <w:r w:rsidR="000B05B3">
        <w:rPr>
          <w:sz w:val="22"/>
        </w:rPr>
        <w:t>s motion to consolidate.</w:t>
      </w:r>
    </w:p>
    <w:p w14:paraId="4B9DCD5E" w14:textId="62B2226B" w:rsidR="00936390" w:rsidRDefault="0083071F" w:rsidP="008A7E4D">
      <w:pPr>
        <w:pStyle w:val="BodyTextIndent"/>
      </w:pPr>
      <w:r w:rsidRPr="0083071F">
        <w:rPr>
          <w:i/>
        </w:rPr>
        <w:t>Raimer v. Montgomery Cty. Hosp. Dist., et al.</w:t>
      </w:r>
      <w:r w:rsidRPr="00E17C3D">
        <w:rPr>
          <w:i/>
        </w:rPr>
        <w:t xml:space="preserve">, </w:t>
      </w:r>
      <w:r w:rsidRPr="00E17C3D">
        <w:t>No. 4:17-cv-01258, Order on Motion to Consolidate</w:t>
      </w:r>
      <w:r w:rsidR="00387F36" w:rsidRPr="00E17C3D">
        <w:t xml:space="preserve"> Related Cases</w:t>
      </w:r>
      <w:r w:rsidRPr="00E17C3D">
        <w:t xml:space="preserve"> (S.D. T</w:t>
      </w:r>
      <w:r w:rsidR="00D22EEA" w:rsidRPr="00E17C3D">
        <w:t>ex. Sept. 6, 2017)</w:t>
      </w:r>
      <w:r w:rsidR="00462F22">
        <w:t xml:space="preserve"> </w:t>
      </w:r>
      <w:r w:rsidR="00D22EEA" w:rsidRPr="00E17C3D">
        <w:t>(Hit</w:t>
      </w:r>
      <w:r w:rsidR="00AA0A2D">
        <w:t>t</w:t>
      </w:r>
      <w:r w:rsidR="00A464FD">
        <w:t>ner, J.)</w:t>
      </w:r>
      <w:r w:rsidR="00182338">
        <w:t xml:space="preserve"> (Consolidation granted)</w:t>
      </w:r>
    </w:p>
    <w:p w14:paraId="0B4D3F3C" w14:textId="5ABEE990" w:rsidR="00D71F06" w:rsidRPr="00D71F06" w:rsidRDefault="00D71F06" w:rsidP="008A7E4D">
      <w:pPr>
        <w:pStyle w:val="BodyTextIndent"/>
        <w:rPr>
          <w:sz w:val="22"/>
        </w:rPr>
      </w:pPr>
      <w:r>
        <w:rPr>
          <w:sz w:val="22"/>
        </w:rPr>
        <w:t>Plaintiff fi</w:t>
      </w:r>
      <w:r w:rsidR="00636158">
        <w:rPr>
          <w:sz w:val="22"/>
        </w:rPr>
        <w:t xml:space="preserve">led a lawsuit </w:t>
      </w:r>
      <w:r w:rsidR="00807C6D">
        <w:rPr>
          <w:sz w:val="22"/>
        </w:rPr>
        <w:t>in state court</w:t>
      </w:r>
      <w:r>
        <w:rPr>
          <w:sz w:val="22"/>
        </w:rPr>
        <w:t xml:space="preserve"> </w:t>
      </w:r>
      <w:r w:rsidRPr="00D71F06">
        <w:rPr>
          <w:sz w:val="22"/>
        </w:rPr>
        <w:t>alleg</w:t>
      </w:r>
      <w:r>
        <w:rPr>
          <w:sz w:val="22"/>
        </w:rPr>
        <w:t xml:space="preserve">ing </w:t>
      </w:r>
      <w:r w:rsidR="00457066">
        <w:rPr>
          <w:sz w:val="22"/>
        </w:rPr>
        <w:t>claims under the Texas Whistleblower</w:t>
      </w:r>
      <w:r w:rsidR="00A7791B">
        <w:rPr>
          <w:sz w:val="22"/>
        </w:rPr>
        <w:t>’</w:t>
      </w:r>
      <w:r w:rsidR="00457066">
        <w:rPr>
          <w:sz w:val="22"/>
        </w:rPr>
        <w:t xml:space="preserve">s Act, as well as other claims related to her employment. </w:t>
      </w:r>
      <w:r w:rsidR="00C20704">
        <w:rPr>
          <w:sz w:val="22"/>
        </w:rPr>
        <w:t xml:space="preserve"> </w:t>
      </w:r>
      <w:r w:rsidR="00457066">
        <w:rPr>
          <w:sz w:val="22"/>
        </w:rPr>
        <w:t xml:space="preserve">Although plaintiff filed an EEOC Charge, plaintiff had not yet received the notice of right to sue related to her claims of age discrimination and retaliation. </w:t>
      </w:r>
      <w:r w:rsidR="00C20704">
        <w:rPr>
          <w:sz w:val="22"/>
        </w:rPr>
        <w:t xml:space="preserve"> </w:t>
      </w:r>
      <w:r w:rsidR="00807C6D">
        <w:rPr>
          <w:sz w:val="22"/>
        </w:rPr>
        <w:t>The case was removed to federal court. A few months later, the plaintiff filed a lawsuit against the same defendants in sta</w:t>
      </w:r>
      <w:r w:rsidR="00457066">
        <w:rPr>
          <w:sz w:val="22"/>
        </w:rPr>
        <w:t>te court alleging age discrimination and retaliation.</w:t>
      </w:r>
      <w:r w:rsidR="00C20704">
        <w:rPr>
          <w:sz w:val="22"/>
        </w:rPr>
        <w:t xml:space="preserve"> </w:t>
      </w:r>
      <w:r w:rsidR="00457066">
        <w:rPr>
          <w:sz w:val="22"/>
        </w:rPr>
        <w:t xml:space="preserve"> Plaintiff also alleged a claim for unpaid overtime</w:t>
      </w:r>
      <w:r w:rsidR="00807C6D">
        <w:rPr>
          <w:sz w:val="22"/>
        </w:rPr>
        <w:t xml:space="preserve">. </w:t>
      </w:r>
      <w:r w:rsidR="00C20704">
        <w:rPr>
          <w:sz w:val="22"/>
        </w:rPr>
        <w:t xml:space="preserve"> </w:t>
      </w:r>
      <w:r w:rsidR="00807C6D">
        <w:rPr>
          <w:sz w:val="22"/>
        </w:rPr>
        <w:t>Th</w:t>
      </w:r>
      <w:r w:rsidR="00457066">
        <w:rPr>
          <w:sz w:val="22"/>
        </w:rPr>
        <w:t xml:space="preserve">e second state law case </w:t>
      </w:r>
      <w:r w:rsidR="00807C6D">
        <w:rPr>
          <w:sz w:val="22"/>
        </w:rPr>
        <w:t>was also removed to federal court.</w:t>
      </w:r>
      <w:r w:rsidR="00C20704">
        <w:rPr>
          <w:sz w:val="22"/>
        </w:rPr>
        <w:t xml:space="preserve"> </w:t>
      </w:r>
      <w:r>
        <w:rPr>
          <w:sz w:val="22"/>
        </w:rPr>
        <w:t xml:space="preserve"> </w:t>
      </w:r>
      <w:r w:rsidR="00816CFA">
        <w:rPr>
          <w:sz w:val="22"/>
        </w:rPr>
        <w:t>Consolidation was granted because of t</w:t>
      </w:r>
      <w:r>
        <w:rPr>
          <w:sz w:val="22"/>
        </w:rPr>
        <w:t xml:space="preserve">he similarity in the claims </w:t>
      </w:r>
      <w:r w:rsidR="00BD7064">
        <w:rPr>
          <w:sz w:val="22"/>
        </w:rPr>
        <w:t xml:space="preserve">and </w:t>
      </w:r>
      <w:r w:rsidR="00807C6D">
        <w:rPr>
          <w:sz w:val="22"/>
        </w:rPr>
        <w:t xml:space="preserve">the fact that </w:t>
      </w:r>
      <w:r w:rsidR="00B46E69">
        <w:rPr>
          <w:sz w:val="22"/>
        </w:rPr>
        <w:t>both</w:t>
      </w:r>
      <w:r w:rsidR="00807C6D">
        <w:rPr>
          <w:sz w:val="22"/>
        </w:rPr>
        <w:t xml:space="preserve"> cases were in </w:t>
      </w:r>
      <w:r w:rsidR="00B46E69">
        <w:rPr>
          <w:sz w:val="22"/>
        </w:rPr>
        <w:t xml:space="preserve">the </w:t>
      </w:r>
      <w:r w:rsidR="00816CFA">
        <w:rPr>
          <w:sz w:val="22"/>
        </w:rPr>
        <w:t>initial stages</w:t>
      </w:r>
      <w:r w:rsidR="00BD7064">
        <w:rPr>
          <w:sz w:val="22"/>
        </w:rPr>
        <w:t xml:space="preserve"> of </w:t>
      </w:r>
      <w:r w:rsidR="00B46E69">
        <w:rPr>
          <w:sz w:val="22"/>
        </w:rPr>
        <w:t>the proceedings</w:t>
      </w:r>
      <w:r w:rsidR="00816CFA">
        <w:rPr>
          <w:sz w:val="22"/>
        </w:rPr>
        <w:t>.</w:t>
      </w:r>
      <w:r w:rsidR="007F41DE">
        <w:rPr>
          <w:sz w:val="22"/>
        </w:rPr>
        <w:t xml:space="preserve">  </w:t>
      </w:r>
    </w:p>
    <w:p w14:paraId="7FDC6397" w14:textId="77777777" w:rsidR="00B269E8" w:rsidRDefault="00B269E8" w:rsidP="00907EF7">
      <w:pPr>
        <w:pStyle w:val="Numbered2"/>
      </w:pPr>
      <w:r w:rsidRPr="00B51F66">
        <w:t>Different Plaintiff</w:t>
      </w:r>
      <w:r w:rsidR="0013026A">
        <w:t>(s)</w:t>
      </w:r>
      <w:r w:rsidRPr="00B51F66">
        <w:t xml:space="preserve"> – Same Defendant</w:t>
      </w:r>
    </w:p>
    <w:p w14:paraId="3712C8AE" w14:textId="25547548" w:rsidR="0013610A" w:rsidRDefault="0013610A" w:rsidP="008A7E4D">
      <w:pPr>
        <w:pStyle w:val="BodyTextIndent"/>
      </w:pPr>
      <w:r w:rsidRPr="00A9088A">
        <w:rPr>
          <w:i/>
        </w:rPr>
        <w:t>Vance v. City of Nacogdoches</w:t>
      </w:r>
      <w:r w:rsidRPr="00D3172A">
        <w:t>, TX</w:t>
      </w:r>
      <w:r w:rsidR="00A464FD">
        <w:t xml:space="preserve">, 198 F. Supp. 2d 858 </w:t>
      </w:r>
      <w:r w:rsidRPr="001668D4">
        <w:t>(E.D. Tex. 2002)</w:t>
      </w:r>
      <w:r w:rsidR="00A464FD">
        <w:t xml:space="preserve"> </w:t>
      </w:r>
      <w:r w:rsidR="001668D4" w:rsidRPr="001668D4">
        <w:t>(Consolidation denied)</w:t>
      </w:r>
    </w:p>
    <w:p w14:paraId="7341A81D" w14:textId="1C9EA7A9" w:rsidR="00BD7064" w:rsidRDefault="00B75ACA" w:rsidP="008A7E4D">
      <w:pPr>
        <w:pStyle w:val="BodyTextIndent"/>
        <w:rPr>
          <w:sz w:val="22"/>
        </w:rPr>
      </w:pPr>
      <w:r>
        <w:rPr>
          <w:sz w:val="22"/>
        </w:rPr>
        <w:t>Plaintiffs</w:t>
      </w:r>
      <w:r w:rsidR="00BD7064" w:rsidRPr="00BD7064">
        <w:rPr>
          <w:sz w:val="22"/>
        </w:rPr>
        <w:t xml:space="preserve"> brought two separate actions against the</w:t>
      </w:r>
      <w:r w:rsidR="003E4603">
        <w:rPr>
          <w:sz w:val="22"/>
        </w:rPr>
        <w:t xml:space="preserve"> defendant</w:t>
      </w:r>
      <w:r w:rsidR="00BD7064" w:rsidRPr="00BD7064">
        <w:rPr>
          <w:sz w:val="22"/>
        </w:rPr>
        <w:t>, asserting different claims of employment discrimination.</w:t>
      </w:r>
      <w:r w:rsidR="00BD7064">
        <w:rPr>
          <w:sz w:val="22"/>
        </w:rPr>
        <w:t xml:space="preserve">  </w:t>
      </w:r>
      <w:r w:rsidR="00F81F3A">
        <w:rPr>
          <w:sz w:val="22"/>
        </w:rPr>
        <w:t>The first lawsuit alleged</w:t>
      </w:r>
      <w:r w:rsidR="003E4603">
        <w:rPr>
          <w:sz w:val="22"/>
        </w:rPr>
        <w:t xml:space="preserve"> claims re</w:t>
      </w:r>
      <w:r w:rsidR="00F81F3A">
        <w:rPr>
          <w:sz w:val="22"/>
        </w:rPr>
        <w:t>lated to one plaintiff</w:t>
      </w:r>
      <w:r w:rsidR="00A7791B">
        <w:rPr>
          <w:sz w:val="22"/>
        </w:rPr>
        <w:t>’</w:t>
      </w:r>
      <w:r w:rsidR="00F81F3A">
        <w:rPr>
          <w:sz w:val="22"/>
        </w:rPr>
        <w:t>s</w:t>
      </w:r>
      <w:r w:rsidR="003E4603">
        <w:rPr>
          <w:sz w:val="22"/>
        </w:rPr>
        <w:t xml:space="preserve"> promotion.  The second </w:t>
      </w:r>
      <w:r w:rsidR="00F81F3A">
        <w:rPr>
          <w:sz w:val="22"/>
        </w:rPr>
        <w:t xml:space="preserve">lawsuit alleged </w:t>
      </w:r>
      <w:r w:rsidR="003E4603">
        <w:rPr>
          <w:sz w:val="22"/>
        </w:rPr>
        <w:t>claims related to the treatment the</w:t>
      </w:r>
      <w:r w:rsidR="00F81F3A">
        <w:rPr>
          <w:sz w:val="22"/>
        </w:rPr>
        <w:t xml:space="preserve"> other</w:t>
      </w:r>
      <w:r w:rsidR="003E4603">
        <w:rPr>
          <w:sz w:val="22"/>
        </w:rPr>
        <w:t xml:space="preserve"> plaintiff claimed to </w:t>
      </w:r>
      <w:r w:rsidR="00F81F3A">
        <w:rPr>
          <w:sz w:val="22"/>
        </w:rPr>
        <w:t xml:space="preserve">have </w:t>
      </w:r>
      <w:r w:rsidR="003E4603">
        <w:rPr>
          <w:sz w:val="22"/>
        </w:rPr>
        <w:t>receive</w:t>
      </w:r>
      <w:r w:rsidR="00F81F3A">
        <w:rPr>
          <w:sz w:val="22"/>
        </w:rPr>
        <w:t>d</w:t>
      </w:r>
      <w:r w:rsidR="003E4603">
        <w:rPr>
          <w:sz w:val="22"/>
        </w:rPr>
        <w:t xml:space="preserve"> while </w:t>
      </w:r>
      <w:r w:rsidR="00F81F3A">
        <w:rPr>
          <w:sz w:val="22"/>
        </w:rPr>
        <w:t>working for the defendan</w:t>
      </w:r>
      <w:r w:rsidR="003E4603">
        <w:rPr>
          <w:sz w:val="22"/>
        </w:rPr>
        <w:t xml:space="preserve">t. The plaintiffs, who were represented by the same counsel, filed a motion to consolidate the cases. </w:t>
      </w:r>
      <w:r w:rsidR="00BD7064">
        <w:rPr>
          <w:sz w:val="22"/>
        </w:rPr>
        <w:t>The court denied consolidation because plaintiffs were employed by different departments, asserted different</w:t>
      </w:r>
      <w:r w:rsidR="00062D39">
        <w:rPr>
          <w:sz w:val="22"/>
        </w:rPr>
        <w:t xml:space="preserve"> discrimination</w:t>
      </w:r>
      <w:r w:rsidR="00BD7064">
        <w:rPr>
          <w:sz w:val="22"/>
        </w:rPr>
        <w:t xml:space="preserve"> claims, and sought different remedies.</w:t>
      </w:r>
    </w:p>
    <w:p w14:paraId="6EE22592" w14:textId="1A7E596C" w:rsidR="00A9088A" w:rsidRDefault="00A9088A" w:rsidP="008A7E4D">
      <w:pPr>
        <w:pStyle w:val="BodyTextIndent"/>
      </w:pPr>
      <w:r>
        <w:rPr>
          <w:i/>
        </w:rPr>
        <w:t xml:space="preserve">E.E.O.C. v. Coastal </w:t>
      </w:r>
      <w:r w:rsidR="00272BD0">
        <w:rPr>
          <w:i/>
        </w:rPr>
        <w:t>Transp.</w:t>
      </w:r>
      <w:r>
        <w:rPr>
          <w:i/>
        </w:rPr>
        <w:t xml:space="preserve"> </w:t>
      </w:r>
      <w:r w:rsidR="00462F22">
        <w:rPr>
          <w:i/>
        </w:rPr>
        <w:t>Servs.</w:t>
      </w:r>
      <w:r>
        <w:rPr>
          <w:i/>
        </w:rPr>
        <w:t xml:space="preserve">, Inc., </w:t>
      </w:r>
      <w:r>
        <w:t>2007 WL 2126609 (S.D. Tex. July 20, 2007)</w:t>
      </w:r>
      <w:r w:rsidR="00462F22">
        <w:t xml:space="preserve"> </w:t>
      </w:r>
      <w:r w:rsidR="005B6A01">
        <w:t>(</w:t>
      </w:r>
      <w:r w:rsidR="00A464FD">
        <w:t>Rainey, J.</w:t>
      </w:r>
      <w:r w:rsidR="005B6A01">
        <w:t>) (Consolidation denied)</w:t>
      </w:r>
    </w:p>
    <w:p w14:paraId="3EE38890" w14:textId="13E4FFFB" w:rsidR="00B532D4" w:rsidRPr="00B532D4" w:rsidRDefault="00F81F3A" w:rsidP="008A7E4D">
      <w:pPr>
        <w:pStyle w:val="BodyTextIndent"/>
        <w:rPr>
          <w:sz w:val="22"/>
        </w:rPr>
      </w:pPr>
      <w:r>
        <w:rPr>
          <w:sz w:val="22"/>
        </w:rPr>
        <w:t>An individual plaintiff</w:t>
      </w:r>
      <w:r w:rsidR="00B532D4">
        <w:rPr>
          <w:sz w:val="22"/>
        </w:rPr>
        <w:t xml:space="preserve"> </w:t>
      </w:r>
      <w:r w:rsidR="00300B30">
        <w:rPr>
          <w:sz w:val="22"/>
        </w:rPr>
        <w:t xml:space="preserve">filed </w:t>
      </w:r>
      <w:r w:rsidR="00636158">
        <w:rPr>
          <w:sz w:val="22"/>
        </w:rPr>
        <w:t>a lawsuit</w:t>
      </w:r>
      <w:r w:rsidR="00EE03C3">
        <w:rPr>
          <w:sz w:val="22"/>
        </w:rPr>
        <w:t xml:space="preserve"> against </w:t>
      </w:r>
      <w:r>
        <w:rPr>
          <w:sz w:val="22"/>
        </w:rPr>
        <w:t xml:space="preserve">the </w:t>
      </w:r>
      <w:r w:rsidR="00EE03C3">
        <w:rPr>
          <w:sz w:val="22"/>
        </w:rPr>
        <w:t xml:space="preserve">defendant alleging unpaid overtime under the FLSA.  Plaintiff filed a motion to amend her complaint adding individual defendants </w:t>
      </w:r>
      <w:r w:rsidR="00EE03C3">
        <w:rPr>
          <w:sz w:val="22"/>
        </w:rPr>
        <w:lastRenderedPageBreak/>
        <w:t xml:space="preserve">and adding an allegation that the office manager wrongfully accused her of stealing. </w:t>
      </w:r>
      <w:r w:rsidR="00C20704">
        <w:rPr>
          <w:sz w:val="22"/>
        </w:rPr>
        <w:t xml:space="preserve"> </w:t>
      </w:r>
      <w:r w:rsidR="00EE03C3">
        <w:rPr>
          <w:sz w:val="22"/>
        </w:rPr>
        <w:t>The</w:t>
      </w:r>
      <w:r w:rsidR="00BA5BD7">
        <w:rPr>
          <w:sz w:val="22"/>
        </w:rPr>
        <w:t xml:space="preserve"> amended complaint also included</w:t>
      </w:r>
      <w:r w:rsidR="00EE03C3">
        <w:rPr>
          <w:sz w:val="22"/>
        </w:rPr>
        <w:t xml:space="preserve"> an allegation of intentional infliction of emotional distress.  </w:t>
      </w:r>
      <w:r w:rsidR="00BA5BD7">
        <w:rPr>
          <w:sz w:val="22"/>
        </w:rPr>
        <w:t>More than</w:t>
      </w:r>
      <w:r w:rsidR="00C54F9D">
        <w:rPr>
          <w:sz w:val="22"/>
        </w:rPr>
        <w:t xml:space="preserve"> a year after</w:t>
      </w:r>
      <w:r w:rsidR="00BA5BD7">
        <w:rPr>
          <w:sz w:val="22"/>
        </w:rPr>
        <w:t xml:space="preserve"> the </w:t>
      </w:r>
      <w:r>
        <w:rPr>
          <w:sz w:val="22"/>
        </w:rPr>
        <w:t xml:space="preserve">individual </w:t>
      </w:r>
      <w:r w:rsidR="00BA5BD7">
        <w:rPr>
          <w:sz w:val="22"/>
        </w:rPr>
        <w:t>plaintiff filed</w:t>
      </w:r>
      <w:r>
        <w:rPr>
          <w:sz w:val="22"/>
        </w:rPr>
        <w:t xml:space="preserve"> the case</w:t>
      </w:r>
      <w:r w:rsidR="00C54F9D">
        <w:rPr>
          <w:sz w:val="22"/>
        </w:rPr>
        <w:t xml:space="preserve">, the EEOC filed </w:t>
      </w:r>
      <w:r w:rsidR="00636158">
        <w:rPr>
          <w:sz w:val="22"/>
        </w:rPr>
        <w:t>a law</w:t>
      </w:r>
      <w:r w:rsidR="00C54F9D">
        <w:rPr>
          <w:sz w:val="22"/>
        </w:rPr>
        <w:t xml:space="preserve">suit against the company on behalf of the original plaintiff and those similarly situated under Title VII alleging that the original plaintiff and other female employees were sexually harassed and that the original plaintiff was retaliated against for complaining of a hostile work environment. </w:t>
      </w:r>
      <w:r w:rsidR="00C20704">
        <w:rPr>
          <w:sz w:val="22"/>
        </w:rPr>
        <w:t xml:space="preserve"> </w:t>
      </w:r>
      <w:r>
        <w:rPr>
          <w:sz w:val="22"/>
        </w:rPr>
        <w:t xml:space="preserve">The original </w:t>
      </w:r>
      <w:r w:rsidR="00C54F9D">
        <w:rPr>
          <w:sz w:val="22"/>
        </w:rPr>
        <w:t>plaintiff filed a motion to consolidate the cases.</w:t>
      </w:r>
      <w:r w:rsidR="00C20704">
        <w:rPr>
          <w:sz w:val="22"/>
        </w:rPr>
        <w:t xml:space="preserve"> </w:t>
      </w:r>
      <w:r w:rsidR="00C54F9D">
        <w:rPr>
          <w:sz w:val="22"/>
        </w:rPr>
        <w:t xml:space="preserve"> T</w:t>
      </w:r>
      <w:r w:rsidR="00300B30">
        <w:rPr>
          <w:sz w:val="22"/>
        </w:rPr>
        <w:t>he court d</w:t>
      </w:r>
      <w:r w:rsidR="00C54F9D">
        <w:rPr>
          <w:sz w:val="22"/>
        </w:rPr>
        <w:t xml:space="preserve">enied consolidation finding </w:t>
      </w:r>
      <w:r w:rsidR="00F865E1">
        <w:rPr>
          <w:sz w:val="22"/>
        </w:rPr>
        <w:t xml:space="preserve">that </w:t>
      </w:r>
      <w:r w:rsidR="00BA5BD7">
        <w:rPr>
          <w:sz w:val="22"/>
        </w:rPr>
        <w:t>the claims in each case aro</w:t>
      </w:r>
      <w:r w:rsidR="00300B30" w:rsidRPr="00300B30">
        <w:rPr>
          <w:sz w:val="22"/>
        </w:rPr>
        <w:t>se from separate facts and involve</w:t>
      </w:r>
      <w:r w:rsidR="00BA5BD7">
        <w:rPr>
          <w:sz w:val="22"/>
        </w:rPr>
        <w:t>d</w:t>
      </w:r>
      <w:r w:rsidR="00300B30" w:rsidRPr="00300B30">
        <w:rPr>
          <w:sz w:val="22"/>
        </w:rPr>
        <w:t xml:space="preserve"> different issues of law.</w:t>
      </w:r>
      <w:r w:rsidR="00300B30">
        <w:rPr>
          <w:sz w:val="22"/>
        </w:rPr>
        <w:t xml:space="preserve">  Moreover, the court considered the </w:t>
      </w:r>
      <w:r w:rsidR="00062D39">
        <w:rPr>
          <w:sz w:val="22"/>
        </w:rPr>
        <w:t xml:space="preserve">potential </w:t>
      </w:r>
      <w:r w:rsidR="00300B30">
        <w:rPr>
          <w:sz w:val="22"/>
        </w:rPr>
        <w:t>prejudice to the defendant</w:t>
      </w:r>
      <w:r w:rsidR="00BD60C3">
        <w:rPr>
          <w:sz w:val="22"/>
        </w:rPr>
        <w:t xml:space="preserve"> resulting from consolidation of</w:t>
      </w:r>
      <w:r w:rsidR="00300B30">
        <w:rPr>
          <w:sz w:val="22"/>
        </w:rPr>
        <w:t xml:space="preserve"> such dissimilar cases.</w:t>
      </w:r>
    </w:p>
    <w:p w14:paraId="49D452C6" w14:textId="6A457A5D" w:rsidR="005B6A01" w:rsidRDefault="005B6A01" w:rsidP="005B6A01">
      <w:pPr>
        <w:pStyle w:val="Numbered2"/>
        <w:tabs>
          <w:tab w:val="clear" w:pos="0"/>
        </w:tabs>
      </w:pPr>
      <w:r>
        <w:t>Same Plaintiff – Different Defendant</w:t>
      </w:r>
      <w:r w:rsidR="00F14D58">
        <w:t>s</w:t>
      </w:r>
    </w:p>
    <w:p w14:paraId="3FAF229E" w14:textId="00735E23" w:rsidR="005B6A01" w:rsidRDefault="005B6A01" w:rsidP="005B6A01">
      <w:pPr>
        <w:pStyle w:val="BodyTextIndent"/>
      </w:pPr>
      <w:r>
        <w:rPr>
          <w:i/>
        </w:rPr>
        <w:t xml:space="preserve">Champlin v. </w:t>
      </w:r>
      <w:r w:rsidR="001648A4">
        <w:rPr>
          <w:i/>
        </w:rPr>
        <w:t>Experis US, Inc</w:t>
      </w:r>
      <w:r>
        <w:rPr>
          <w:i/>
        </w:rPr>
        <w:t xml:space="preserve">., </w:t>
      </w:r>
      <w:r>
        <w:t>No. H-16-</w:t>
      </w:r>
      <w:r w:rsidR="001648A4">
        <w:t>421</w:t>
      </w:r>
      <w:r>
        <w:t>, Order on Motion to Consolidat</w:t>
      </w:r>
      <w:r w:rsidR="00AA0A2D">
        <w:t xml:space="preserve">e (S.D. Tex. </w:t>
      </w:r>
      <w:r w:rsidR="001648A4">
        <w:t>Mar</w:t>
      </w:r>
      <w:r w:rsidR="00AA0A2D">
        <w:t xml:space="preserve">. </w:t>
      </w:r>
      <w:r w:rsidR="001648A4">
        <w:t>30</w:t>
      </w:r>
      <w:r w:rsidR="00AA0A2D">
        <w:t>, 201</w:t>
      </w:r>
      <w:r w:rsidR="001648A4">
        <w:t>7</w:t>
      </w:r>
      <w:r w:rsidR="00AA0A2D">
        <w:t>)</w:t>
      </w:r>
      <w:r w:rsidR="00462F22">
        <w:t xml:space="preserve"> </w:t>
      </w:r>
      <w:r w:rsidR="00AA0A2D">
        <w:t>(</w:t>
      </w:r>
      <w:r w:rsidR="00C52E12">
        <w:t>Stacy</w:t>
      </w:r>
      <w:r>
        <w:t>, J.)</w:t>
      </w:r>
      <w:r w:rsidR="00A464FD">
        <w:t xml:space="preserve"> (Consolidation granted)</w:t>
      </w:r>
    </w:p>
    <w:p w14:paraId="11499699" w14:textId="51D251C2" w:rsidR="00F523C2" w:rsidRPr="0013610A" w:rsidRDefault="00C52E12" w:rsidP="001648A4">
      <w:pPr>
        <w:pStyle w:val="BodyTextIndent"/>
      </w:pPr>
      <w:r>
        <w:rPr>
          <w:sz w:val="22"/>
        </w:rPr>
        <w:t xml:space="preserve">Plaintiff filed two separate employment discrimination cases against two </w:t>
      </w:r>
      <w:r w:rsidR="00BD60C3">
        <w:rPr>
          <w:sz w:val="22"/>
        </w:rPr>
        <w:t xml:space="preserve">different </w:t>
      </w:r>
      <w:r w:rsidR="008B3C26">
        <w:rPr>
          <w:sz w:val="22"/>
        </w:rPr>
        <w:t>defendants arising out of a job posting for a position.</w:t>
      </w:r>
      <w:r>
        <w:rPr>
          <w:sz w:val="22"/>
        </w:rPr>
        <w:t xml:space="preserve">  </w:t>
      </w:r>
      <w:r w:rsidR="00AF00A8">
        <w:rPr>
          <w:sz w:val="22"/>
        </w:rPr>
        <w:t>Pla</w:t>
      </w:r>
      <w:r w:rsidR="00A7791B">
        <w:rPr>
          <w:sz w:val="22"/>
        </w:rPr>
        <w:t>i</w:t>
      </w:r>
      <w:r w:rsidR="00AF00A8">
        <w:rPr>
          <w:sz w:val="22"/>
        </w:rPr>
        <w:t>ntiff</w:t>
      </w:r>
      <w:r w:rsidR="00A7791B">
        <w:rPr>
          <w:sz w:val="22"/>
        </w:rPr>
        <w:t>’</w:t>
      </w:r>
      <w:r w:rsidR="00AF00A8">
        <w:rPr>
          <w:sz w:val="22"/>
        </w:rPr>
        <w:t xml:space="preserve">s first </w:t>
      </w:r>
      <w:r w:rsidR="008B3C26">
        <w:rPr>
          <w:sz w:val="22"/>
        </w:rPr>
        <w:t>law</w:t>
      </w:r>
      <w:r w:rsidR="00AF00A8">
        <w:rPr>
          <w:sz w:val="22"/>
        </w:rPr>
        <w:t>suit was against the recruiter alleging that the recruiter discriminated against the plaintiff based on h</w:t>
      </w:r>
      <w:r w:rsidR="00A35D5D">
        <w:rPr>
          <w:sz w:val="22"/>
        </w:rPr>
        <w:t>is</w:t>
      </w:r>
      <w:r w:rsidR="008B3C26">
        <w:rPr>
          <w:sz w:val="22"/>
        </w:rPr>
        <w:t xml:space="preserve"> age. The case also included</w:t>
      </w:r>
      <w:r w:rsidR="00AF00A8">
        <w:rPr>
          <w:sz w:val="22"/>
        </w:rPr>
        <w:t xml:space="preserve"> a disparate impact claim under the ADEA.  Two weeks after his deadline </w:t>
      </w:r>
      <w:r w:rsidR="00A35D5D">
        <w:rPr>
          <w:sz w:val="22"/>
        </w:rPr>
        <w:t xml:space="preserve">in the first case </w:t>
      </w:r>
      <w:r w:rsidR="00AF00A8">
        <w:rPr>
          <w:sz w:val="22"/>
        </w:rPr>
        <w:t>to add additional parties</w:t>
      </w:r>
      <w:r w:rsidR="00A35D5D">
        <w:rPr>
          <w:sz w:val="22"/>
        </w:rPr>
        <w:t xml:space="preserve">, plaintiff filed a second almost identical </w:t>
      </w:r>
      <w:r w:rsidR="008B3C26">
        <w:rPr>
          <w:sz w:val="22"/>
        </w:rPr>
        <w:t>law</w:t>
      </w:r>
      <w:r w:rsidR="00A35D5D">
        <w:rPr>
          <w:sz w:val="22"/>
        </w:rPr>
        <w:t>suit</w:t>
      </w:r>
      <w:r w:rsidR="00AF00A8">
        <w:rPr>
          <w:sz w:val="22"/>
        </w:rPr>
        <w:t xml:space="preserve"> </w:t>
      </w:r>
      <w:r w:rsidR="00A35D5D">
        <w:rPr>
          <w:sz w:val="22"/>
        </w:rPr>
        <w:t xml:space="preserve">in state court against the company </w:t>
      </w:r>
      <w:r w:rsidR="008B3C26">
        <w:rPr>
          <w:sz w:val="22"/>
        </w:rPr>
        <w:t>which was seek</w:t>
      </w:r>
      <w:r w:rsidR="00A35D5D">
        <w:rPr>
          <w:sz w:val="22"/>
        </w:rPr>
        <w:t>ing to fill</w:t>
      </w:r>
      <w:r w:rsidR="008B3C26">
        <w:rPr>
          <w:sz w:val="22"/>
        </w:rPr>
        <w:t xml:space="preserve"> the position</w:t>
      </w:r>
      <w:r w:rsidR="00A35D5D">
        <w:rPr>
          <w:sz w:val="22"/>
        </w:rPr>
        <w:t xml:space="preserve">. The case was removed to federal court. </w:t>
      </w:r>
      <w:r>
        <w:rPr>
          <w:sz w:val="22"/>
        </w:rPr>
        <w:t xml:space="preserve">Given the substantial overlap in </w:t>
      </w:r>
      <w:r w:rsidR="008B3C26">
        <w:rPr>
          <w:sz w:val="22"/>
        </w:rPr>
        <w:t xml:space="preserve">the </w:t>
      </w:r>
      <w:r>
        <w:rPr>
          <w:sz w:val="22"/>
        </w:rPr>
        <w:t xml:space="preserve">cases, including </w:t>
      </w:r>
      <w:r w:rsidR="00F865E1">
        <w:rPr>
          <w:sz w:val="22"/>
        </w:rPr>
        <w:t xml:space="preserve">the fact </w:t>
      </w:r>
      <w:r>
        <w:rPr>
          <w:sz w:val="22"/>
        </w:rPr>
        <w:t xml:space="preserve">that </w:t>
      </w:r>
      <w:r w:rsidR="00F865E1">
        <w:rPr>
          <w:sz w:val="22"/>
        </w:rPr>
        <w:t>the plaintiff wa</w:t>
      </w:r>
      <w:r>
        <w:rPr>
          <w:sz w:val="22"/>
        </w:rPr>
        <w:t>s represented by</w:t>
      </w:r>
      <w:r w:rsidR="00BD60C3">
        <w:rPr>
          <w:sz w:val="22"/>
        </w:rPr>
        <w:t xml:space="preserve"> the</w:t>
      </w:r>
      <w:r>
        <w:rPr>
          <w:sz w:val="22"/>
        </w:rPr>
        <w:t xml:space="preserve"> same counsel</w:t>
      </w:r>
      <w:r w:rsidR="00B7558C">
        <w:rPr>
          <w:sz w:val="22"/>
        </w:rPr>
        <w:t xml:space="preserve"> and</w:t>
      </w:r>
      <w:r>
        <w:rPr>
          <w:sz w:val="22"/>
        </w:rPr>
        <w:t xml:space="preserve"> both cases involve</w:t>
      </w:r>
      <w:r w:rsidR="00F865E1">
        <w:rPr>
          <w:sz w:val="22"/>
        </w:rPr>
        <w:t>d</w:t>
      </w:r>
      <w:r>
        <w:rPr>
          <w:sz w:val="22"/>
        </w:rPr>
        <w:t xml:space="preserve"> empl</w:t>
      </w:r>
      <w:r w:rsidR="00B7558C">
        <w:rPr>
          <w:sz w:val="22"/>
        </w:rPr>
        <w:t>oyment discrimination claims arising out o</w:t>
      </w:r>
      <w:r w:rsidR="008B3C26">
        <w:rPr>
          <w:sz w:val="22"/>
        </w:rPr>
        <w:t>f the same job posting</w:t>
      </w:r>
      <w:r w:rsidR="00B7558C">
        <w:rPr>
          <w:sz w:val="22"/>
        </w:rPr>
        <w:t xml:space="preserve">, </w:t>
      </w:r>
      <w:r w:rsidR="00181857">
        <w:rPr>
          <w:sz w:val="22"/>
        </w:rPr>
        <w:t>t</w:t>
      </w:r>
      <w:r w:rsidR="008B3C26">
        <w:rPr>
          <w:sz w:val="22"/>
        </w:rPr>
        <w:t>he court granted consolidation</w:t>
      </w:r>
      <w:r w:rsidR="00B7558C">
        <w:rPr>
          <w:sz w:val="22"/>
        </w:rPr>
        <w:t xml:space="preserve">.  </w:t>
      </w:r>
    </w:p>
    <w:sectPr w:rsidR="00F523C2" w:rsidRPr="0013610A" w:rsidSect="00C504D9">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69246" w14:textId="77777777" w:rsidR="003E4603" w:rsidRDefault="003E4603" w:rsidP="006C4BEF">
      <w:r>
        <w:separator/>
      </w:r>
    </w:p>
  </w:endnote>
  <w:endnote w:type="continuationSeparator" w:id="0">
    <w:p w14:paraId="11351203" w14:textId="77777777" w:rsidR="003E4603" w:rsidRDefault="003E4603" w:rsidP="006C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3575F" w14:textId="0C7898B7" w:rsidR="003E4603" w:rsidRDefault="003E4603" w:rsidP="006C4BEF">
    <w:pPr>
      <w:pStyle w:val="Footer"/>
    </w:pPr>
    <w:r>
      <w:tab/>
      <w:t>-</w:t>
    </w:r>
    <w:r>
      <w:fldChar w:fldCharType="begin"/>
    </w:r>
    <w:r>
      <w:instrText xml:space="preserve"> PAGE   \* MERGEFORMAT </w:instrText>
    </w:r>
    <w:r>
      <w:fldChar w:fldCharType="separate"/>
    </w:r>
    <w:r w:rsidR="00437F41">
      <w:rPr>
        <w:noProof/>
      </w:rPr>
      <w:t>4</w:t>
    </w:r>
    <w:r>
      <w:rPr>
        <w:noProof/>
      </w:rPr>
      <w:fldChar w:fldCharType="end"/>
    </w:r>
    <w:r>
      <w:rPr>
        <w:noProof/>
      </w:rPr>
      <w:t>-</w:t>
    </w:r>
    <w:r>
      <w:rPr>
        <w:sz w:val="16"/>
      </w:rPr>
      <w:fldChar w:fldCharType="begin"/>
    </w:r>
    <w:r>
      <w:rPr>
        <w:sz w:val="16"/>
      </w:rPr>
      <w:instrText xml:space="preserve"> </w:instrText>
    </w:r>
    <w:r w:rsidRPr="006C4BEF">
      <w:rPr>
        <w:sz w:val="16"/>
      </w:rPr>
      <w:instrText>IF "</w:instrText>
    </w:r>
    <w:r w:rsidRPr="006C4BEF">
      <w:rPr>
        <w:sz w:val="16"/>
      </w:rPr>
      <w:fldChar w:fldCharType="begin"/>
    </w:r>
    <w:r w:rsidRPr="006C4BEF">
      <w:rPr>
        <w:sz w:val="16"/>
      </w:rPr>
      <w:instrText xml:space="preserve"> DOCVARIABLE "SWDocIDLocation" </w:instrText>
    </w:r>
    <w:r w:rsidRPr="006C4BEF">
      <w:rPr>
        <w:sz w:val="16"/>
      </w:rPr>
      <w:fldChar w:fldCharType="separate"/>
    </w:r>
    <w:r w:rsidR="00590EEA">
      <w:rPr>
        <w:sz w:val="16"/>
      </w:rPr>
      <w:instrText>0</w:instrText>
    </w:r>
    <w:r w:rsidRPr="006C4BEF">
      <w:rPr>
        <w:sz w:val="16"/>
      </w:rPr>
      <w:fldChar w:fldCharType="end"/>
    </w:r>
    <w:r w:rsidRPr="006C4BEF">
      <w:rPr>
        <w:sz w:val="16"/>
      </w:rPr>
      <w:instrText>" = "1" "</w:instrText>
    </w:r>
    <w:r w:rsidRPr="006C4BEF">
      <w:rPr>
        <w:sz w:val="16"/>
      </w:rPr>
      <w:fldChar w:fldCharType="begin"/>
    </w:r>
    <w:r w:rsidRPr="006C4BEF">
      <w:rPr>
        <w:sz w:val="16"/>
      </w:rPr>
      <w:instrText xml:space="preserve"> DOCPROPERTY "SWDocID" </w:instrText>
    </w:r>
    <w:r w:rsidRPr="006C4BEF">
      <w:rPr>
        <w:sz w:val="16"/>
      </w:rPr>
      <w:fldChar w:fldCharType="separate"/>
    </w:r>
    <w:r>
      <w:rPr>
        <w:sz w:val="16"/>
      </w:rPr>
      <w:instrText>#5568310.7</w:instrText>
    </w:r>
    <w:r w:rsidRPr="006C4BEF">
      <w:rPr>
        <w:sz w:val="16"/>
      </w:rPr>
      <w:fldChar w:fldCharType="end"/>
    </w:r>
    <w:r w:rsidRPr="006C4BEF">
      <w:rPr>
        <w:sz w:val="16"/>
      </w:rPr>
      <w:instrText>" ""</w:instrText>
    </w:r>
    <w:r>
      <w:rPr>
        <w:sz w:val="16"/>
      </w:rPr>
      <w:instrText xml:space="preserve"> </w:instrTex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6E9F6" w14:textId="77777777" w:rsidR="003E4603" w:rsidRDefault="003E4603">
    <w:pPr>
      <w:pStyle w:val="Footer"/>
    </w:pPr>
  </w:p>
  <w:p w14:paraId="498A651F" w14:textId="77777777" w:rsidR="003E4603" w:rsidRDefault="003E4603" w:rsidP="006C4BEF">
    <w:pPr>
      <w:pStyle w:val="Footer"/>
    </w:pPr>
    <w:r>
      <w:rPr>
        <w:sz w:val="16"/>
      </w:rPr>
      <w:fldChar w:fldCharType="begin"/>
    </w:r>
    <w:r>
      <w:rPr>
        <w:sz w:val="16"/>
      </w:rPr>
      <w:instrText xml:space="preserve"> </w:instrText>
    </w:r>
    <w:r w:rsidRPr="006C4BEF">
      <w:rPr>
        <w:sz w:val="16"/>
      </w:rPr>
      <w:instrText>IF "</w:instrText>
    </w:r>
    <w:r w:rsidRPr="006C4BEF">
      <w:rPr>
        <w:sz w:val="16"/>
      </w:rPr>
      <w:fldChar w:fldCharType="begin"/>
    </w:r>
    <w:r w:rsidRPr="006C4BEF">
      <w:rPr>
        <w:sz w:val="16"/>
      </w:rPr>
      <w:instrText xml:space="preserve"> DOCVARIABLE "SWDocIDLocation" </w:instrText>
    </w:r>
    <w:r w:rsidRPr="006C4BEF">
      <w:rPr>
        <w:sz w:val="16"/>
      </w:rPr>
      <w:fldChar w:fldCharType="separate"/>
    </w:r>
    <w:r w:rsidR="00590EEA">
      <w:rPr>
        <w:sz w:val="16"/>
      </w:rPr>
      <w:instrText>0</w:instrText>
    </w:r>
    <w:r w:rsidRPr="006C4BEF">
      <w:rPr>
        <w:sz w:val="16"/>
      </w:rPr>
      <w:fldChar w:fldCharType="end"/>
    </w:r>
    <w:r w:rsidRPr="006C4BEF">
      <w:rPr>
        <w:sz w:val="16"/>
      </w:rPr>
      <w:instrText>" = "1" "</w:instrText>
    </w:r>
    <w:r w:rsidRPr="006C4BEF">
      <w:rPr>
        <w:sz w:val="16"/>
      </w:rPr>
      <w:fldChar w:fldCharType="begin"/>
    </w:r>
    <w:r w:rsidRPr="006C4BEF">
      <w:rPr>
        <w:sz w:val="16"/>
      </w:rPr>
      <w:instrText xml:space="preserve"> DOCPROPERTY "SWDocID" </w:instrText>
    </w:r>
    <w:r w:rsidRPr="006C4BEF">
      <w:rPr>
        <w:sz w:val="16"/>
      </w:rPr>
      <w:fldChar w:fldCharType="separate"/>
    </w:r>
    <w:r>
      <w:rPr>
        <w:sz w:val="16"/>
      </w:rPr>
      <w:instrText>#5568310.7</w:instrText>
    </w:r>
    <w:r w:rsidRPr="006C4BEF">
      <w:rPr>
        <w:sz w:val="16"/>
      </w:rPr>
      <w:fldChar w:fldCharType="end"/>
    </w:r>
    <w:r w:rsidRPr="006C4BEF">
      <w:rPr>
        <w:sz w:val="16"/>
      </w:rPr>
      <w:instrText>" ""</w:instrText>
    </w:r>
    <w:r>
      <w:rPr>
        <w:sz w:val="16"/>
      </w:rPr>
      <w:instrText xml:space="preserve"> </w:instrText>
    </w:r>
    <w:r w:rsidR="00590EEA">
      <w:rPr>
        <w:sz w:val="16"/>
      </w:rPr>
      <w:fldChar w:fldCharType="separate"/>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F57BC" w14:textId="77777777" w:rsidR="003E4603" w:rsidRDefault="003E4603" w:rsidP="006C4BEF">
      <w:r>
        <w:separator/>
      </w:r>
    </w:p>
  </w:footnote>
  <w:footnote w:type="continuationSeparator" w:id="0">
    <w:p w14:paraId="60BF4F15" w14:textId="77777777" w:rsidR="003E4603" w:rsidRDefault="003E4603" w:rsidP="006C4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086886"/>
    <w:name w:val="List Number 5"/>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8E58BA"/>
    <w:name w:val="List Number 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8097E"/>
    <w:name w:val="List Number 3"/>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380086"/>
    <w:name w:val="List Number 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F8E326"/>
    <w:name w:val="List Bullet 5"/>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AE676"/>
    <w:name w:val="List Bullet 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880CFC"/>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1AB596"/>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962666"/>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78481A"/>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7D0471"/>
    <w:multiLevelType w:val="multilevel"/>
    <w:tmpl w:val="8320EA26"/>
    <w:name w:val="Bulleted"/>
    <w:lvl w:ilvl="0">
      <w:start w:val="1"/>
      <w:numFmt w:val="bullet"/>
      <w:pStyle w:val="Bulleted1"/>
      <w:lvlText w:val=""/>
      <w:lvlJc w:val="left"/>
      <w:pPr>
        <w:tabs>
          <w:tab w:val="num" w:pos="0"/>
        </w:tabs>
        <w:ind w:left="720" w:hanging="720"/>
      </w:pPr>
      <w:rPr>
        <w:rFonts w:ascii="Symbol" w:hAnsi="Symbol" w:hint="default"/>
        <w:strike w:val="0"/>
        <w:dstrike w:val="0"/>
        <w:color w:val="auto"/>
      </w:rPr>
    </w:lvl>
    <w:lvl w:ilvl="1">
      <w:start w:val="1"/>
      <w:numFmt w:val="bullet"/>
      <w:pStyle w:val="Bulleted2"/>
      <w:lvlText w:val=""/>
      <w:lvlJc w:val="left"/>
      <w:pPr>
        <w:tabs>
          <w:tab w:val="num" w:pos="0"/>
        </w:tabs>
        <w:ind w:left="1440" w:hanging="720"/>
      </w:pPr>
      <w:rPr>
        <w:rFonts w:ascii="Symbol" w:hAnsi="Symbol" w:hint="default"/>
        <w:strike w:val="0"/>
        <w:dstrike w:val="0"/>
        <w:color w:val="auto"/>
      </w:rPr>
    </w:lvl>
    <w:lvl w:ilvl="2">
      <w:start w:val="1"/>
      <w:numFmt w:val="bullet"/>
      <w:pStyle w:val="Bulleted3"/>
      <w:lvlText w:val=""/>
      <w:lvlJc w:val="left"/>
      <w:pPr>
        <w:tabs>
          <w:tab w:val="num" w:pos="0"/>
        </w:tabs>
        <w:ind w:left="2160" w:hanging="720"/>
      </w:pPr>
      <w:rPr>
        <w:rFonts w:ascii="Symbol" w:hAnsi="Symbol" w:hint="default"/>
        <w:strike w:val="0"/>
        <w:dstrike w:val="0"/>
        <w:color w:val="auto"/>
      </w:rPr>
    </w:lvl>
    <w:lvl w:ilvl="3">
      <w:start w:val="1"/>
      <w:numFmt w:val="bullet"/>
      <w:pStyle w:val="Bulleted4"/>
      <w:lvlText w:val=""/>
      <w:lvlJc w:val="left"/>
      <w:pPr>
        <w:tabs>
          <w:tab w:val="num" w:pos="0"/>
        </w:tabs>
        <w:ind w:left="2880" w:hanging="720"/>
      </w:pPr>
      <w:rPr>
        <w:rFonts w:ascii="Symbol" w:hAnsi="Symbol" w:hint="default"/>
        <w:strike w:val="0"/>
        <w:dstrike w:val="0"/>
      </w:rPr>
    </w:lvl>
    <w:lvl w:ilvl="4">
      <w:start w:val="1"/>
      <w:numFmt w:val="bullet"/>
      <w:pStyle w:val="Bulleted5"/>
      <w:lvlText w:val=""/>
      <w:lvlJc w:val="left"/>
      <w:pPr>
        <w:tabs>
          <w:tab w:val="num" w:pos="0"/>
        </w:tabs>
        <w:ind w:left="3600" w:hanging="720"/>
      </w:pPr>
      <w:rPr>
        <w:rFonts w:ascii="Symbol" w:hAnsi="Symbol" w:hint="default"/>
        <w:strike w:val="0"/>
        <w:dstrike w:val="0"/>
      </w:rPr>
    </w:lvl>
    <w:lvl w:ilvl="5">
      <w:start w:val="1"/>
      <w:numFmt w:val="bullet"/>
      <w:pStyle w:val="Bulleted6"/>
      <w:lvlText w:val=""/>
      <w:lvlJc w:val="left"/>
      <w:pPr>
        <w:tabs>
          <w:tab w:val="num" w:pos="0"/>
        </w:tabs>
        <w:ind w:left="4320" w:hanging="720"/>
      </w:pPr>
      <w:rPr>
        <w:rFonts w:ascii="Symbol" w:hAnsi="Symbol" w:hint="default"/>
        <w:strike w:val="0"/>
        <w:dstrike w:val="0"/>
      </w:rPr>
    </w:lvl>
    <w:lvl w:ilvl="6">
      <w:start w:val="1"/>
      <w:numFmt w:val="bullet"/>
      <w:pStyle w:val="Bulleted7"/>
      <w:lvlText w:val=""/>
      <w:lvlJc w:val="left"/>
      <w:pPr>
        <w:tabs>
          <w:tab w:val="num" w:pos="0"/>
        </w:tabs>
        <w:ind w:left="5040" w:hanging="720"/>
      </w:pPr>
      <w:rPr>
        <w:rFonts w:ascii="Symbol" w:hAnsi="Symbol" w:hint="default"/>
        <w:strike w:val="0"/>
        <w:dstrike w:val="0"/>
      </w:rPr>
    </w:lvl>
    <w:lvl w:ilvl="7">
      <w:start w:val="1"/>
      <w:numFmt w:val="bullet"/>
      <w:pStyle w:val="Bulleted8"/>
      <w:lvlText w:val=""/>
      <w:lvlJc w:val="left"/>
      <w:pPr>
        <w:tabs>
          <w:tab w:val="num" w:pos="0"/>
        </w:tabs>
        <w:ind w:left="5760" w:hanging="720"/>
      </w:pPr>
      <w:rPr>
        <w:rFonts w:ascii="Symbol" w:hAnsi="Symbol" w:hint="default"/>
        <w:strike w:val="0"/>
        <w:dstrike w:val="0"/>
      </w:rPr>
    </w:lvl>
    <w:lvl w:ilvl="8">
      <w:start w:val="1"/>
      <w:numFmt w:val="bullet"/>
      <w:pStyle w:val="Bulleted9"/>
      <w:lvlText w:val=""/>
      <w:lvlJc w:val="left"/>
      <w:pPr>
        <w:tabs>
          <w:tab w:val="num" w:pos="0"/>
        </w:tabs>
        <w:ind w:left="6480" w:hanging="720"/>
      </w:pPr>
      <w:rPr>
        <w:rFonts w:ascii="Symbol" w:hAnsi="Symbol" w:hint="default"/>
        <w:strike w:val="0"/>
        <w:dstrike w:val="0"/>
      </w:rPr>
    </w:lvl>
  </w:abstractNum>
  <w:abstractNum w:abstractNumId="11" w15:restartNumberingAfterBreak="0">
    <w:nsid w:val="22DD1EEE"/>
    <w:multiLevelType w:val="hybridMultilevel"/>
    <w:tmpl w:val="E26253A8"/>
    <w:name w:val="Bulleted22"/>
    <w:lvl w:ilvl="0" w:tplc="EFC4FA8C">
      <w:start w:val="1"/>
      <w:numFmt w:val="upperLetter"/>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C53D5"/>
    <w:multiLevelType w:val="hybridMultilevel"/>
    <w:tmpl w:val="BCE659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9801142"/>
    <w:multiLevelType w:val="multilevel"/>
    <w:tmpl w:val="B3FA356E"/>
    <w:name w:val="Numbered"/>
    <w:lvl w:ilvl="0">
      <w:start w:val="1"/>
      <w:numFmt w:val="upperRoman"/>
      <w:pStyle w:val="Numbered1"/>
      <w:lvlText w:val="%1."/>
      <w:lvlJc w:val="right"/>
      <w:pPr>
        <w:tabs>
          <w:tab w:val="num" w:pos="0"/>
        </w:tabs>
        <w:ind w:left="720" w:hanging="720"/>
      </w:pPr>
      <w:rPr>
        <w:rFonts w:ascii="Calibri" w:hAnsi="Calibri" w:cs="Calibri"/>
        <w:b w:val="0"/>
        <w:i w:val="0"/>
        <w:strike w:val="0"/>
        <w:dstrike w:val="0"/>
        <w:sz w:val="28"/>
      </w:rPr>
    </w:lvl>
    <w:lvl w:ilvl="1">
      <w:start w:val="1"/>
      <w:numFmt w:val="upperLetter"/>
      <w:pStyle w:val="Numbered2"/>
      <w:lvlText w:val="%2."/>
      <w:lvlJc w:val="left"/>
      <w:pPr>
        <w:tabs>
          <w:tab w:val="num" w:pos="0"/>
        </w:tabs>
        <w:ind w:left="1440" w:hanging="720"/>
      </w:pPr>
      <w:rPr>
        <w:rFonts w:ascii="Calibri" w:hAnsi="Calibri" w:cs="Calibri"/>
        <w:b w:val="0"/>
        <w:i w:val="0"/>
        <w:strike w:val="0"/>
        <w:dstrike w:val="0"/>
        <w:sz w:val="28"/>
      </w:rPr>
    </w:lvl>
    <w:lvl w:ilvl="2">
      <w:start w:val="1"/>
      <w:numFmt w:val="decimal"/>
      <w:pStyle w:val="Numbered3"/>
      <w:lvlText w:val="%3."/>
      <w:lvlJc w:val="left"/>
      <w:pPr>
        <w:tabs>
          <w:tab w:val="num" w:pos="0"/>
        </w:tabs>
        <w:ind w:left="2160" w:hanging="720"/>
      </w:pPr>
      <w:rPr>
        <w:rFonts w:ascii="Calibri" w:hAnsi="Calibri" w:cs="Calibri"/>
        <w:b w:val="0"/>
        <w:i w:val="0"/>
        <w:strike w:val="0"/>
        <w:dstrike w:val="0"/>
        <w:sz w:val="28"/>
      </w:rPr>
    </w:lvl>
    <w:lvl w:ilvl="3">
      <w:start w:val="1"/>
      <w:numFmt w:val="decimal"/>
      <w:pStyle w:val="Numbered4"/>
      <w:lvlText w:val="(%4)"/>
      <w:lvlJc w:val="left"/>
      <w:pPr>
        <w:tabs>
          <w:tab w:val="num" w:pos="0"/>
        </w:tabs>
        <w:ind w:left="2880" w:hanging="720"/>
      </w:pPr>
      <w:rPr>
        <w:rFonts w:ascii="Calibri" w:hAnsi="Calibri" w:cs="Calibri"/>
        <w:b w:val="0"/>
        <w:i w:val="0"/>
        <w:strike w:val="0"/>
        <w:dstrike w:val="0"/>
        <w:sz w:val="28"/>
      </w:rPr>
    </w:lvl>
    <w:lvl w:ilvl="4">
      <w:start w:val="1"/>
      <w:numFmt w:val="lowerLetter"/>
      <w:pStyle w:val="Numbered5"/>
      <w:lvlText w:val="(%5)"/>
      <w:lvlJc w:val="left"/>
      <w:pPr>
        <w:tabs>
          <w:tab w:val="num" w:pos="0"/>
        </w:tabs>
        <w:ind w:left="3600" w:hanging="720"/>
      </w:pPr>
      <w:rPr>
        <w:rFonts w:ascii="Calibri" w:hAnsi="Calibri" w:cs="Calibri"/>
        <w:b w:val="0"/>
        <w:i w:val="0"/>
        <w:strike w:val="0"/>
        <w:dstrike w:val="0"/>
        <w:sz w:val="28"/>
      </w:rPr>
    </w:lvl>
    <w:lvl w:ilvl="5">
      <w:start w:val="1"/>
      <w:numFmt w:val="lowerRoman"/>
      <w:pStyle w:val="Numbered6"/>
      <w:lvlText w:val="(%6)"/>
      <w:lvlJc w:val="left"/>
      <w:pPr>
        <w:tabs>
          <w:tab w:val="num" w:pos="0"/>
        </w:tabs>
        <w:ind w:left="4320" w:hanging="720"/>
      </w:pPr>
      <w:rPr>
        <w:rFonts w:ascii="Calibri" w:hAnsi="Calibri" w:cs="Calibri"/>
        <w:b w:val="0"/>
        <w:i w:val="0"/>
        <w:strike w:val="0"/>
        <w:dstrike w:val="0"/>
        <w:sz w:val="28"/>
      </w:rPr>
    </w:lvl>
    <w:lvl w:ilvl="6">
      <w:start w:val="1"/>
      <w:numFmt w:val="decimal"/>
      <w:pStyle w:val="Numbered7"/>
      <w:lvlText w:val="%7."/>
      <w:lvlJc w:val="left"/>
      <w:pPr>
        <w:tabs>
          <w:tab w:val="num" w:pos="0"/>
        </w:tabs>
        <w:ind w:left="5040" w:hanging="720"/>
      </w:pPr>
      <w:rPr>
        <w:rFonts w:ascii="Calibri" w:hAnsi="Calibri" w:cs="Calibri"/>
        <w:b w:val="0"/>
        <w:i w:val="0"/>
        <w:strike w:val="0"/>
        <w:dstrike w:val="0"/>
        <w:sz w:val="28"/>
      </w:rPr>
    </w:lvl>
    <w:lvl w:ilvl="7">
      <w:start w:val="1"/>
      <w:numFmt w:val="lowerLetter"/>
      <w:pStyle w:val="Numbered8"/>
      <w:lvlText w:val="%8."/>
      <w:lvlJc w:val="left"/>
      <w:pPr>
        <w:tabs>
          <w:tab w:val="num" w:pos="0"/>
        </w:tabs>
        <w:ind w:left="5760" w:hanging="720"/>
      </w:pPr>
      <w:rPr>
        <w:rFonts w:ascii="Calibri" w:hAnsi="Calibri" w:cs="Calibri"/>
        <w:b w:val="0"/>
        <w:i w:val="0"/>
        <w:strike w:val="0"/>
        <w:dstrike w:val="0"/>
        <w:sz w:val="28"/>
      </w:rPr>
    </w:lvl>
    <w:lvl w:ilvl="8">
      <w:start w:val="1"/>
      <w:numFmt w:val="lowerRoman"/>
      <w:pStyle w:val="Numbered9"/>
      <w:lvlText w:val="%9."/>
      <w:lvlJc w:val="left"/>
      <w:pPr>
        <w:tabs>
          <w:tab w:val="num" w:pos="0"/>
        </w:tabs>
        <w:ind w:left="6480" w:hanging="720"/>
      </w:pPr>
      <w:rPr>
        <w:rFonts w:ascii="Calibri" w:hAnsi="Calibri" w:cs="Calibri"/>
        <w:b w:val="0"/>
        <w:i w:val="0"/>
        <w:strike w:val="0"/>
        <w:dstrike w:val="0"/>
        <w:sz w:val="28"/>
      </w:rPr>
    </w:lvl>
  </w:abstractNum>
  <w:abstractNum w:abstractNumId="14" w15:restartNumberingAfterBreak="0">
    <w:nsid w:val="486C10E8"/>
    <w:multiLevelType w:val="hybridMultilevel"/>
    <w:tmpl w:val="A584673E"/>
    <w:name w:val="Bulleted2"/>
    <w:lvl w:ilvl="0" w:tplc="23B2A774">
      <w:start w:val="1"/>
      <w:numFmt w:val="upperLetter"/>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5" w15:restartNumberingAfterBreak="0">
    <w:nsid w:val="5EB331A9"/>
    <w:multiLevelType w:val="multilevel"/>
    <w:tmpl w:val="60F29292"/>
    <w:name w:val="Bulleted22"/>
    <w:lvl w:ilvl="0">
      <w:start w:val="1"/>
      <w:numFmt w:val="upperRoman"/>
      <w:lvlText w:val="%1."/>
      <w:lvlJc w:val="right"/>
      <w:pPr>
        <w:tabs>
          <w:tab w:val="num" w:pos="0"/>
        </w:tabs>
        <w:ind w:left="720" w:hanging="720"/>
      </w:pPr>
      <w:rPr>
        <w:strike w:val="0"/>
        <w:dstrike w:val="0"/>
      </w:rPr>
    </w:lvl>
    <w:lvl w:ilvl="1">
      <w:start w:val="1"/>
      <w:numFmt w:val="lowerLetter"/>
      <w:lvlText w:val="%2."/>
      <w:lvlJc w:val="left"/>
      <w:pPr>
        <w:tabs>
          <w:tab w:val="num" w:pos="0"/>
        </w:tabs>
        <w:ind w:left="5040" w:hanging="360"/>
      </w:pPr>
      <w:rPr>
        <w:strike w:val="0"/>
        <w:dstrike w:val="0"/>
      </w:rPr>
    </w:lvl>
    <w:lvl w:ilvl="2">
      <w:start w:val="1"/>
      <w:numFmt w:val="none"/>
      <w:suff w:val="nothing"/>
      <w:lvlText w:val=""/>
      <w:lvlJc w:val="left"/>
      <w:pPr>
        <w:tabs>
          <w:tab w:val="num" w:pos="0"/>
        </w:tabs>
        <w:ind w:left="1800" w:firstLine="0"/>
      </w:pPr>
      <w:rPr>
        <w:strike w:val="0"/>
        <w:dstrike w:val="0"/>
      </w:rPr>
    </w:lvl>
    <w:lvl w:ilvl="3">
      <w:start w:val="1"/>
      <w:numFmt w:val="decimal"/>
      <w:lvlText w:val="(%4)"/>
      <w:lvlJc w:val="left"/>
      <w:pPr>
        <w:tabs>
          <w:tab w:val="num" w:pos="0"/>
        </w:tabs>
        <w:ind w:left="2880" w:hanging="720"/>
      </w:pPr>
      <w:rPr>
        <w:strike w:val="0"/>
        <w:dstrike w:val="0"/>
      </w:rPr>
    </w:lvl>
    <w:lvl w:ilvl="4">
      <w:start w:val="1"/>
      <w:numFmt w:val="lowerLetter"/>
      <w:lvlText w:val="(%5)"/>
      <w:lvlJc w:val="left"/>
      <w:pPr>
        <w:tabs>
          <w:tab w:val="num" w:pos="0"/>
        </w:tabs>
        <w:ind w:left="3600" w:hanging="720"/>
      </w:pPr>
      <w:rPr>
        <w:strike w:val="0"/>
        <w:dstrike w:val="0"/>
      </w:rPr>
    </w:lvl>
    <w:lvl w:ilvl="5">
      <w:start w:val="1"/>
      <w:numFmt w:val="lowerRoman"/>
      <w:lvlText w:val="(%6)"/>
      <w:lvlJc w:val="left"/>
      <w:pPr>
        <w:tabs>
          <w:tab w:val="num" w:pos="0"/>
        </w:tabs>
        <w:ind w:left="4320" w:hanging="720"/>
      </w:pPr>
      <w:rPr>
        <w:strike w:val="0"/>
        <w:dstrike w:val="0"/>
      </w:rPr>
    </w:lvl>
    <w:lvl w:ilvl="6">
      <w:start w:val="1"/>
      <w:numFmt w:val="decimal"/>
      <w:lvlText w:val="%7."/>
      <w:lvlJc w:val="left"/>
      <w:pPr>
        <w:tabs>
          <w:tab w:val="num" w:pos="0"/>
        </w:tabs>
        <w:ind w:left="5040" w:hanging="720"/>
      </w:pPr>
      <w:rPr>
        <w:strike w:val="0"/>
        <w:dstrike w:val="0"/>
      </w:rPr>
    </w:lvl>
    <w:lvl w:ilvl="7">
      <w:start w:val="1"/>
      <w:numFmt w:val="lowerLetter"/>
      <w:lvlText w:val="%8."/>
      <w:lvlJc w:val="left"/>
      <w:pPr>
        <w:tabs>
          <w:tab w:val="num" w:pos="0"/>
        </w:tabs>
        <w:ind w:left="5760" w:hanging="720"/>
      </w:pPr>
      <w:rPr>
        <w:strike w:val="0"/>
        <w:dstrike w:val="0"/>
      </w:rPr>
    </w:lvl>
    <w:lvl w:ilvl="8">
      <w:start w:val="1"/>
      <w:numFmt w:val="lowerRoman"/>
      <w:lvlText w:val="%9."/>
      <w:lvlJc w:val="left"/>
      <w:pPr>
        <w:tabs>
          <w:tab w:val="num" w:pos="0"/>
        </w:tabs>
        <w:ind w:left="6480" w:hanging="720"/>
      </w:pPr>
      <w:rPr>
        <w:strike w:val="0"/>
        <w:dstrike w:val="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0"/>
  </w:num>
  <w:num w:numId="13">
    <w:abstractNumId w:val="11"/>
  </w:num>
  <w:num w:numId="14">
    <w:abstractNumId w:val="15"/>
  </w:num>
  <w:num w:numId="15">
    <w:abstractNumId w:val="15"/>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Numbered"/>
    <w:docVar w:name="SWAllDesigns" w:val="Bulleted|Numbered|"/>
    <w:docVar w:name="SWAllLineBreaks" w:val="Bulleted~~0|0|0|0|0|0|0|0|0|@@Numbered~~0|0|0|0|0|0|0|0|0|@@"/>
    <w:docVar w:name="SWDocIDLayout" w:val="2"/>
    <w:docVar w:name="SWDocIDLocation" w:val="0"/>
  </w:docVars>
  <w:rsids>
    <w:rsidRoot w:val="00B269E8"/>
    <w:rsid w:val="000065FE"/>
    <w:rsid w:val="0002243A"/>
    <w:rsid w:val="000428BA"/>
    <w:rsid w:val="00061948"/>
    <w:rsid w:val="00062D39"/>
    <w:rsid w:val="00072893"/>
    <w:rsid w:val="000773E7"/>
    <w:rsid w:val="000B0122"/>
    <w:rsid w:val="000B05B3"/>
    <w:rsid w:val="000F5608"/>
    <w:rsid w:val="00106730"/>
    <w:rsid w:val="0011043A"/>
    <w:rsid w:val="0013026A"/>
    <w:rsid w:val="001327BB"/>
    <w:rsid w:val="0013610A"/>
    <w:rsid w:val="00153BCA"/>
    <w:rsid w:val="001648A4"/>
    <w:rsid w:val="001668D4"/>
    <w:rsid w:val="00167801"/>
    <w:rsid w:val="00181857"/>
    <w:rsid w:val="00182338"/>
    <w:rsid w:val="0018482E"/>
    <w:rsid w:val="0018641A"/>
    <w:rsid w:val="001A166A"/>
    <w:rsid w:val="001A2054"/>
    <w:rsid w:val="001A535A"/>
    <w:rsid w:val="001C4CA7"/>
    <w:rsid w:val="001E2A88"/>
    <w:rsid w:val="001E642C"/>
    <w:rsid w:val="00215C0D"/>
    <w:rsid w:val="00255B6E"/>
    <w:rsid w:val="00263AB9"/>
    <w:rsid w:val="0027191B"/>
    <w:rsid w:val="00272BD0"/>
    <w:rsid w:val="002A2151"/>
    <w:rsid w:val="002C47E1"/>
    <w:rsid w:val="002F2D13"/>
    <w:rsid w:val="002F6C98"/>
    <w:rsid w:val="00300B30"/>
    <w:rsid w:val="00334640"/>
    <w:rsid w:val="00344BDF"/>
    <w:rsid w:val="00350A3F"/>
    <w:rsid w:val="00355F75"/>
    <w:rsid w:val="003604A5"/>
    <w:rsid w:val="00363823"/>
    <w:rsid w:val="00366BA2"/>
    <w:rsid w:val="00387F36"/>
    <w:rsid w:val="003A5D7E"/>
    <w:rsid w:val="003B35DA"/>
    <w:rsid w:val="003E176C"/>
    <w:rsid w:val="003E4603"/>
    <w:rsid w:val="003E4BA1"/>
    <w:rsid w:val="00403320"/>
    <w:rsid w:val="00437F41"/>
    <w:rsid w:val="004443E6"/>
    <w:rsid w:val="00444B36"/>
    <w:rsid w:val="0044744D"/>
    <w:rsid w:val="004477DC"/>
    <w:rsid w:val="004508CB"/>
    <w:rsid w:val="004539DF"/>
    <w:rsid w:val="00457066"/>
    <w:rsid w:val="004617A1"/>
    <w:rsid w:val="004623C0"/>
    <w:rsid w:val="00462F22"/>
    <w:rsid w:val="0049139D"/>
    <w:rsid w:val="0049491F"/>
    <w:rsid w:val="00495A80"/>
    <w:rsid w:val="00497276"/>
    <w:rsid w:val="004A5DF6"/>
    <w:rsid w:val="004D1DE0"/>
    <w:rsid w:val="004E5BBB"/>
    <w:rsid w:val="00501C89"/>
    <w:rsid w:val="005028A5"/>
    <w:rsid w:val="005335FA"/>
    <w:rsid w:val="00541802"/>
    <w:rsid w:val="0056034E"/>
    <w:rsid w:val="00566A95"/>
    <w:rsid w:val="0058569C"/>
    <w:rsid w:val="00590EEA"/>
    <w:rsid w:val="005B178B"/>
    <w:rsid w:val="005B3AAE"/>
    <w:rsid w:val="005B6A01"/>
    <w:rsid w:val="005F1FD2"/>
    <w:rsid w:val="005F3556"/>
    <w:rsid w:val="00610397"/>
    <w:rsid w:val="00636158"/>
    <w:rsid w:val="006842BE"/>
    <w:rsid w:val="006A1FD9"/>
    <w:rsid w:val="006A4031"/>
    <w:rsid w:val="006C1EAE"/>
    <w:rsid w:val="006C22B9"/>
    <w:rsid w:val="006C3EE8"/>
    <w:rsid w:val="006C4BEF"/>
    <w:rsid w:val="006E1385"/>
    <w:rsid w:val="006F4520"/>
    <w:rsid w:val="00740FAE"/>
    <w:rsid w:val="00743F4E"/>
    <w:rsid w:val="00751801"/>
    <w:rsid w:val="00766EA7"/>
    <w:rsid w:val="00772584"/>
    <w:rsid w:val="007A1967"/>
    <w:rsid w:val="007B083D"/>
    <w:rsid w:val="007C1E11"/>
    <w:rsid w:val="007D51E2"/>
    <w:rsid w:val="007E187E"/>
    <w:rsid w:val="007E1BF4"/>
    <w:rsid w:val="007F41DE"/>
    <w:rsid w:val="00807C6D"/>
    <w:rsid w:val="00812E21"/>
    <w:rsid w:val="008166B5"/>
    <w:rsid w:val="00816CFA"/>
    <w:rsid w:val="0083071F"/>
    <w:rsid w:val="0084550D"/>
    <w:rsid w:val="00854F10"/>
    <w:rsid w:val="00873BE9"/>
    <w:rsid w:val="00894D08"/>
    <w:rsid w:val="008A02C0"/>
    <w:rsid w:val="008A7E4D"/>
    <w:rsid w:val="008B3C26"/>
    <w:rsid w:val="00907EF7"/>
    <w:rsid w:val="00922E84"/>
    <w:rsid w:val="00930307"/>
    <w:rsid w:val="009309E7"/>
    <w:rsid w:val="00936390"/>
    <w:rsid w:val="009608B1"/>
    <w:rsid w:val="00991489"/>
    <w:rsid w:val="009A22A3"/>
    <w:rsid w:val="009B3011"/>
    <w:rsid w:val="009C36F1"/>
    <w:rsid w:val="009D40FD"/>
    <w:rsid w:val="009D5D96"/>
    <w:rsid w:val="009E3E77"/>
    <w:rsid w:val="009E5090"/>
    <w:rsid w:val="00A10156"/>
    <w:rsid w:val="00A123A7"/>
    <w:rsid w:val="00A157A7"/>
    <w:rsid w:val="00A35D5D"/>
    <w:rsid w:val="00A35F51"/>
    <w:rsid w:val="00A36111"/>
    <w:rsid w:val="00A464FD"/>
    <w:rsid w:val="00A54807"/>
    <w:rsid w:val="00A56C61"/>
    <w:rsid w:val="00A7282D"/>
    <w:rsid w:val="00A7791B"/>
    <w:rsid w:val="00A812CA"/>
    <w:rsid w:val="00A9088A"/>
    <w:rsid w:val="00A960C9"/>
    <w:rsid w:val="00A963A7"/>
    <w:rsid w:val="00AA0A2D"/>
    <w:rsid w:val="00AB5B97"/>
    <w:rsid w:val="00AB6185"/>
    <w:rsid w:val="00AC4DD2"/>
    <w:rsid w:val="00AE202F"/>
    <w:rsid w:val="00AF00A8"/>
    <w:rsid w:val="00B0059F"/>
    <w:rsid w:val="00B10172"/>
    <w:rsid w:val="00B21974"/>
    <w:rsid w:val="00B269E8"/>
    <w:rsid w:val="00B46903"/>
    <w:rsid w:val="00B46E69"/>
    <w:rsid w:val="00B519D8"/>
    <w:rsid w:val="00B51F66"/>
    <w:rsid w:val="00B532D4"/>
    <w:rsid w:val="00B7424C"/>
    <w:rsid w:val="00B7558C"/>
    <w:rsid w:val="00B75ACA"/>
    <w:rsid w:val="00BA5BD7"/>
    <w:rsid w:val="00BD4656"/>
    <w:rsid w:val="00BD60C3"/>
    <w:rsid w:val="00BD7064"/>
    <w:rsid w:val="00BE592E"/>
    <w:rsid w:val="00C07D6A"/>
    <w:rsid w:val="00C13A58"/>
    <w:rsid w:val="00C20704"/>
    <w:rsid w:val="00C20867"/>
    <w:rsid w:val="00C25F68"/>
    <w:rsid w:val="00C504D9"/>
    <w:rsid w:val="00C52E12"/>
    <w:rsid w:val="00C53F5E"/>
    <w:rsid w:val="00C54F9D"/>
    <w:rsid w:val="00C6553C"/>
    <w:rsid w:val="00C77562"/>
    <w:rsid w:val="00C879A2"/>
    <w:rsid w:val="00CB0A13"/>
    <w:rsid w:val="00CD57BF"/>
    <w:rsid w:val="00CE2DA7"/>
    <w:rsid w:val="00CE54D4"/>
    <w:rsid w:val="00D06124"/>
    <w:rsid w:val="00D06F3D"/>
    <w:rsid w:val="00D22EEA"/>
    <w:rsid w:val="00D275C6"/>
    <w:rsid w:val="00D3172A"/>
    <w:rsid w:val="00D36277"/>
    <w:rsid w:val="00D62ABE"/>
    <w:rsid w:val="00D71F06"/>
    <w:rsid w:val="00D72A23"/>
    <w:rsid w:val="00D90091"/>
    <w:rsid w:val="00DA0C7C"/>
    <w:rsid w:val="00DA20E4"/>
    <w:rsid w:val="00DB7194"/>
    <w:rsid w:val="00DB741E"/>
    <w:rsid w:val="00DC02B2"/>
    <w:rsid w:val="00DE2FAD"/>
    <w:rsid w:val="00DE541D"/>
    <w:rsid w:val="00E12DC6"/>
    <w:rsid w:val="00E17C3D"/>
    <w:rsid w:val="00E21E20"/>
    <w:rsid w:val="00E317E3"/>
    <w:rsid w:val="00E3477D"/>
    <w:rsid w:val="00E35E9D"/>
    <w:rsid w:val="00E366D2"/>
    <w:rsid w:val="00E43B74"/>
    <w:rsid w:val="00E45714"/>
    <w:rsid w:val="00E47B0C"/>
    <w:rsid w:val="00E619EE"/>
    <w:rsid w:val="00E70FE3"/>
    <w:rsid w:val="00E84815"/>
    <w:rsid w:val="00E865D1"/>
    <w:rsid w:val="00EE03C3"/>
    <w:rsid w:val="00EF3365"/>
    <w:rsid w:val="00F14D58"/>
    <w:rsid w:val="00F523C2"/>
    <w:rsid w:val="00F64C01"/>
    <w:rsid w:val="00F81062"/>
    <w:rsid w:val="00F81F3A"/>
    <w:rsid w:val="00F865E1"/>
    <w:rsid w:val="00FC2895"/>
    <w:rsid w:val="00FD0A5B"/>
    <w:rsid w:val="00FF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05E2"/>
  <w15:docId w15:val="{3D943E89-C39D-46DD-8990-B0076901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6B5"/>
    <w:rPr>
      <w:rFonts w:ascii="Calibri" w:hAnsi="Calibri"/>
      <w:sz w:val="28"/>
      <w:szCs w:val="22"/>
    </w:rPr>
  </w:style>
  <w:style w:type="paragraph" w:styleId="Heading1">
    <w:name w:val="heading 1"/>
    <w:basedOn w:val="Normal"/>
    <w:next w:val="Normal"/>
    <w:link w:val="Heading1Char"/>
    <w:qFormat/>
    <w:rsid w:val="00A123A7"/>
    <w:pPr>
      <w:keepNext/>
      <w:keepLines/>
      <w:jc w:val="center"/>
      <w:outlineLvl w:val="0"/>
    </w:pPr>
    <w:rPr>
      <w:rFonts w:eastAsia="Times New Roman"/>
      <w:b/>
      <w:bCs/>
      <w:szCs w:val="28"/>
    </w:rPr>
  </w:style>
  <w:style w:type="paragraph" w:styleId="Heading2">
    <w:name w:val="heading 2"/>
    <w:basedOn w:val="Normal"/>
    <w:next w:val="Normal"/>
    <w:link w:val="Heading2Char"/>
    <w:qFormat/>
    <w:rsid w:val="00A123A7"/>
    <w:pPr>
      <w:keepNext/>
      <w:keepLines/>
      <w:outlineLvl w:val="1"/>
    </w:pPr>
    <w:rPr>
      <w:rFonts w:eastAsia="Times New Roman"/>
      <w:b/>
      <w:bCs/>
      <w:szCs w:val="26"/>
    </w:rPr>
  </w:style>
  <w:style w:type="paragraph" w:styleId="Heading3">
    <w:name w:val="heading 3"/>
    <w:basedOn w:val="Normal"/>
    <w:next w:val="Normal"/>
    <w:link w:val="Heading3Char"/>
    <w:qFormat/>
    <w:rsid w:val="00A123A7"/>
    <w:pPr>
      <w:keepNext/>
      <w:keepLines/>
      <w:ind w:left="720"/>
      <w:outlineLvl w:val="2"/>
    </w:pPr>
    <w:rPr>
      <w:rFonts w:eastAsia="Times New Roman"/>
      <w:b/>
      <w:bCs/>
    </w:rPr>
  </w:style>
  <w:style w:type="paragraph" w:styleId="Heading4">
    <w:name w:val="heading 4"/>
    <w:basedOn w:val="Normal"/>
    <w:next w:val="Normal"/>
    <w:link w:val="Heading4Char"/>
    <w:qFormat/>
    <w:rsid w:val="00A123A7"/>
    <w:pPr>
      <w:keepNext/>
      <w:keepLines/>
      <w:ind w:left="720"/>
      <w:outlineLvl w:val="3"/>
    </w:pPr>
    <w:rPr>
      <w:rFonts w:eastAsia="Times New Roman"/>
      <w:bCs/>
      <w:i/>
      <w:iCs/>
    </w:rPr>
  </w:style>
  <w:style w:type="paragraph" w:styleId="Heading5">
    <w:name w:val="heading 5"/>
    <w:basedOn w:val="Normal"/>
    <w:next w:val="Normal"/>
    <w:link w:val="Heading5Char"/>
    <w:qFormat/>
    <w:rsid w:val="0027191B"/>
    <w:pPr>
      <w:keepNext/>
      <w:keepLines/>
      <w:outlineLvl w:val="4"/>
    </w:pPr>
    <w:rPr>
      <w:rFonts w:eastAsia="Times New Roman"/>
    </w:rPr>
  </w:style>
  <w:style w:type="paragraph" w:styleId="Heading6">
    <w:name w:val="heading 6"/>
    <w:basedOn w:val="Normal"/>
    <w:next w:val="Normal"/>
    <w:link w:val="Heading6Char"/>
    <w:qFormat/>
    <w:rsid w:val="0027191B"/>
    <w:pPr>
      <w:keepNext/>
      <w:keepLines/>
      <w:outlineLvl w:val="5"/>
    </w:pPr>
    <w:rPr>
      <w:rFonts w:eastAsia="Times New Roman"/>
      <w:i/>
      <w:iCs/>
    </w:rPr>
  </w:style>
  <w:style w:type="paragraph" w:styleId="Heading7">
    <w:name w:val="heading 7"/>
    <w:basedOn w:val="Normal"/>
    <w:next w:val="Normal"/>
    <w:link w:val="Heading7Char"/>
    <w:qFormat/>
    <w:rsid w:val="0027191B"/>
    <w:pPr>
      <w:keepNext/>
      <w:keepLines/>
      <w:outlineLvl w:val="6"/>
    </w:pPr>
    <w:rPr>
      <w:rFonts w:eastAsia="Times New Roman"/>
      <w:i/>
      <w:iCs/>
    </w:rPr>
  </w:style>
  <w:style w:type="paragraph" w:styleId="Heading8">
    <w:name w:val="heading 8"/>
    <w:basedOn w:val="Normal"/>
    <w:next w:val="Normal"/>
    <w:link w:val="Heading8Char"/>
    <w:qFormat/>
    <w:rsid w:val="009E5090"/>
    <w:pPr>
      <w:keepNext/>
      <w:keepLines/>
      <w:outlineLvl w:val="7"/>
    </w:pPr>
    <w:rPr>
      <w:rFonts w:eastAsia="Times New Roman"/>
      <w:szCs w:val="20"/>
    </w:rPr>
  </w:style>
  <w:style w:type="paragraph" w:styleId="Heading9">
    <w:name w:val="heading 9"/>
    <w:basedOn w:val="Normal"/>
    <w:next w:val="Normal"/>
    <w:link w:val="Heading9Char"/>
    <w:qFormat/>
    <w:rsid w:val="0027191B"/>
    <w:pPr>
      <w:keepNext/>
      <w:keepLines/>
      <w:outlineLvl w:val="8"/>
    </w:pPr>
    <w:rPr>
      <w:rFonts w:eastAsia="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23A7"/>
    <w:rPr>
      <w:rFonts w:eastAsia="Times New Roman" w:cs="Times New Roman"/>
      <w:b/>
      <w:bCs/>
      <w:szCs w:val="28"/>
    </w:rPr>
  </w:style>
  <w:style w:type="character" w:customStyle="1" w:styleId="Heading4Char">
    <w:name w:val="Heading 4 Char"/>
    <w:link w:val="Heading4"/>
    <w:rsid w:val="00A123A7"/>
    <w:rPr>
      <w:rFonts w:eastAsia="Times New Roman" w:cs="Times New Roman"/>
      <w:bCs/>
      <w:i/>
      <w:iCs/>
    </w:rPr>
  </w:style>
  <w:style w:type="character" w:customStyle="1" w:styleId="Heading2Char">
    <w:name w:val="Heading 2 Char"/>
    <w:link w:val="Heading2"/>
    <w:rsid w:val="00A123A7"/>
    <w:rPr>
      <w:rFonts w:eastAsia="Times New Roman" w:cs="Times New Roman"/>
      <w:b/>
      <w:bCs/>
      <w:szCs w:val="26"/>
    </w:rPr>
  </w:style>
  <w:style w:type="character" w:customStyle="1" w:styleId="Heading3Char">
    <w:name w:val="Heading 3 Char"/>
    <w:link w:val="Heading3"/>
    <w:rsid w:val="00A123A7"/>
    <w:rPr>
      <w:rFonts w:eastAsia="Times New Roman" w:cs="Times New Roman"/>
      <w:b/>
      <w:bCs/>
    </w:rPr>
  </w:style>
  <w:style w:type="paragraph" w:styleId="TOCHeading">
    <w:name w:val="TOC Heading"/>
    <w:basedOn w:val="Normal"/>
    <w:next w:val="Normal"/>
    <w:qFormat/>
    <w:rsid w:val="006A1FD9"/>
    <w:pPr>
      <w:keepNext/>
      <w:jc w:val="center"/>
    </w:pPr>
  </w:style>
  <w:style w:type="paragraph" w:styleId="TOC2">
    <w:name w:val="toc 2"/>
    <w:basedOn w:val="Normal"/>
    <w:next w:val="Normal"/>
    <w:autoRedefine/>
    <w:rsid w:val="00FD0A5B"/>
    <w:pPr>
      <w:tabs>
        <w:tab w:val="right" w:leader="dot" w:pos="9360"/>
      </w:tabs>
      <w:ind w:left="720" w:right="720"/>
    </w:pPr>
  </w:style>
  <w:style w:type="paragraph" w:styleId="TOC3">
    <w:name w:val="toc 3"/>
    <w:basedOn w:val="Normal"/>
    <w:next w:val="Normal"/>
    <w:autoRedefine/>
    <w:rsid w:val="00FD0A5B"/>
    <w:pPr>
      <w:tabs>
        <w:tab w:val="right" w:leader="dot" w:pos="9360"/>
      </w:tabs>
      <w:ind w:left="1440" w:right="720"/>
    </w:pPr>
  </w:style>
  <w:style w:type="character" w:styleId="Hyperlink">
    <w:name w:val="Hyperlink"/>
    <w:rsid w:val="00AE202F"/>
    <w:rPr>
      <w:color w:val="0000FF"/>
      <w:u w:val="single"/>
    </w:rPr>
  </w:style>
  <w:style w:type="paragraph" w:styleId="BlockText">
    <w:name w:val="Block Text"/>
    <w:basedOn w:val="Normal"/>
    <w:rsid w:val="00B0059F"/>
    <w:pPr>
      <w:ind w:left="720" w:right="720"/>
      <w:jc w:val="both"/>
    </w:pPr>
    <w:rPr>
      <w:rFonts w:eastAsia="Times New Roman"/>
    </w:rPr>
  </w:style>
  <w:style w:type="paragraph" w:styleId="BodyText">
    <w:name w:val="Body Text"/>
    <w:aliases w:val="Body"/>
    <w:basedOn w:val="Normal"/>
    <w:link w:val="BodyTextChar"/>
    <w:rsid w:val="009A22A3"/>
    <w:pPr>
      <w:jc w:val="both"/>
    </w:pPr>
    <w:rPr>
      <w:rFonts w:eastAsia="Times New Roman"/>
    </w:rPr>
  </w:style>
  <w:style w:type="character" w:customStyle="1" w:styleId="BodyTextChar">
    <w:name w:val="Body Text Char"/>
    <w:aliases w:val="Body Char"/>
    <w:link w:val="BodyText"/>
    <w:rsid w:val="009A22A3"/>
    <w:rPr>
      <w:rFonts w:eastAsia="Times New Roman" w:cs="Times New Roman"/>
    </w:rPr>
  </w:style>
  <w:style w:type="paragraph" w:customStyle="1" w:styleId="BodyText15">
    <w:name w:val="Body Text 1.5"/>
    <w:aliases w:val="Body_1.5"/>
    <w:basedOn w:val="Normal"/>
    <w:rsid w:val="009A22A3"/>
    <w:pPr>
      <w:spacing w:line="360" w:lineRule="auto"/>
      <w:jc w:val="both"/>
    </w:pPr>
    <w:rPr>
      <w:rFonts w:eastAsia="Times New Roman"/>
    </w:rPr>
  </w:style>
  <w:style w:type="paragraph" w:styleId="BodyText2">
    <w:name w:val="Body Text 2"/>
    <w:aliases w:val="Body_2"/>
    <w:basedOn w:val="Normal"/>
    <w:link w:val="BodyText2Char"/>
    <w:rsid w:val="009A22A3"/>
    <w:pPr>
      <w:spacing w:line="480" w:lineRule="auto"/>
      <w:jc w:val="both"/>
    </w:pPr>
    <w:rPr>
      <w:rFonts w:eastAsia="Times New Roman"/>
    </w:rPr>
  </w:style>
  <w:style w:type="character" w:customStyle="1" w:styleId="BodyText2Char">
    <w:name w:val="Body Text 2 Char"/>
    <w:aliases w:val="Body_2 Char"/>
    <w:link w:val="BodyText2"/>
    <w:rsid w:val="009A22A3"/>
    <w:rPr>
      <w:rFonts w:eastAsia="Times New Roman" w:cs="Times New Roman"/>
    </w:rPr>
  </w:style>
  <w:style w:type="paragraph" w:styleId="BodyTextFirstIndent">
    <w:name w:val="Body Text First Indent"/>
    <w:aliases w:val="Body_FI"/>
    <w:basedOn w:val="Normal"/>
    <w:link w:val="BodyTextFirstIndentChar"/>
    <w:rsid w:val="00E84815"/>
    <w:pPr>
      <w:ind w:firstLine="720"/>
      <w:jc w:val="both"/>
    </w:pPr>
  </w:style>
  <w:style w:type="character" w:customStyle="1" w:styleId="BodyTextFirstIndentChar">
    <w:name w:val="Body Text First Indent Char"/>
    <w:aliases w:val="Body_FI Char"/>
    <w:link w:val="BodyTextFirstIndent"/>
    <w:rsid w:val="00E84815"/>
    <w:rPr>
      <w:rFonts w:eastAsia="Times New Roman" w:cs="Times New Roman"/>
    </w:rPr>
  </w:style>
  <w:style w:type="paragraph" w:customStyle="1" w:styleId="BodyTextFirstIndent15">
    <w:name w:val="Body Text First Indent 1.5"/>
    <w:aliases w:val="Body_FI_1.5"/>
    <w:basedOn w:val="Normal"/>
    <w:rsid w:val="00B0059F"/>
    <w:pPr>
      <w:spacing w:line="360" w:lineRule="auto"/>
      <w:ind w:firstLine="720"/>
      <w:jc w:val="both"/>
    </w:pPr>
    <w:rPr>
      <w:rFonts w:eastAsia="Times New Roman"/>
    </w:rPr>
  </w:style>
  <w:style w:type="paragraph" w:styleId="BodyTextIndent">
    <w:name w:val="Body Text Indent"/>
    <w:aliases w:val="Body_Ind"/>
    <w:basedOn w:val="Normal"/>
    <w:link w:val="BodyTextIndentChar"/>
    <w:autoRedefine/>
    <w:rsid w:val="008A7E4D"/>
    <w:pPr>
      <w:spacing w:after="240"/>
      <w:ind w:left="1440"/>
      <w:jc w:val="both"/>
    </w:pPr>
    <w:rPr>
      <w:rFonts w:eastAsia="Times New Roman"/>
    </w:rPr>
  </w:style>
  <w:style w:type="character" w:customStyle="1" w:styleId="BodyTextIndentChar">
    <w:name w:val="Body Text Indent Char"/>
    <w:aliases w:val="Body_Ind Char"/>
    <w:link w:val="BodyTextIndent"/>
    <w:rsid w:val="008A7E4D"/>
    <w:rPr>
      <w:rFonts w:ascii="Calibri" w:eastAsia="Times New Roman" w:hAnsi="Calibri"/>
      <w:sz w:val="28"/>
      <w:szCs w:val="22"/>
    </w:rPr>
  </w:style>
  <w:style w:type="paragraph" w:styleId="BodyTextFirstIndent2">
    <w:name w:val="Body Text First Indent 2"/>
    <w:aliases w:val="Body_FI_2"/>
    <w:basedOn w:val="Normal"/>
    <w:link w:val="BodyTextFirstIndent2Char"/>
    <w:rsid w:val="00E84815"/>
    <w:pPr>
      <w:spacing w:line="480" w:lineRule="auto"/>
      <w:ind w:firstLine="720"/>
      <w:jc w:val="both"/>
    </w:pPr>
  </w:style>
  <w:style w:type="character" w:customStyle="1" w:styleId="BodyTextFirstIndent2Char">
    <w:name w:val="Body Text First Indent 2 Char"/>
    <w:aliases w:val="Body_FI_2 Char"/>
    <w:link w:val="BodyTextFirstIndent2"/>
    <w:rsid w:val="00E84815"/>
    <w:rPr>
      <w:rFonts w:eastAsia="Times New Roman" w:cs="Times New Roman"/>
    </w:rPr>
  </w:style>
  <w:style w:type="paragraph" w:customStyle="1" w:styleId="BodyTextIndent15">
    <w:name w:val="Body Text Indent 1.5"/>
    <w:aliases w:val="Body_Ind_1.5"/>
    <w:basedOn w:val="Normal"/>
    <w:rsid w:val="00B0059F"/>
    <w:pPr>
      <w:spacing w:line="360" w:lineRule="auto"/>
      <w:ind w:left="720"/>
      <w:jc w:val="both"/>
    </w:pPr>
    <w:rPr>
      <w:rFonts w:eastAsia="Times New Roman"/>
    </w:rPr>
  </w:style>
  <w:style w:type="paragraph" w:styleId="BodyTextIndent2">
    <w:name w:val="Body Text Indent 2"/>
    <w:aliases w:val="Body_Ind2"/>
    <w:basedOn w:val="Normal"/>
    <w:link w:val="BodyTextIndent2Char"/>
    <w:rsid w:val="00B0059F"/>
    <w:pPr>
      <w:spacing w:line="480" w:lineRule="auto"/>
      <w:ind w:left="720"/>
      <w:jc w:val="both"/>
    </w:pPr>
    <w:rPr>
      <w:rFonts w:eastAsia="Times New Roman"/>
    </w:rPr>
  </w:style>
  <w:style w:type="character" w:customStyle="1" w:styleId="BodyTextIndent2Char">
    <w:name w:val="Body Text Indent 2 Char"/>
    <w:aliases w:val="Body_Ind2 Char"/>
    <w:link w:val="BodyTextIndent2"/>
    <w:rsid w:val="00B0059F"/>
    <w:rPr>
      <w:rFonts w:eastAsia="Times New Roman" w:cs="Times New Roman"/>
    </w:rPr>
  </w:style>
  <w:style w:type="paragraph" w:styleId="EnvelopeReturn">
    <w:name w:val="envelope return"/>
    <w:basedOn w:val="Normal"/>
    <w:rsid w:val="00A123A7"/>
    <w:rPr>
      <w:rFonts w:eastAsia="Times New Roman"/>
      <w:sz w:val="16"/>
      <w:szCs w:val="20"/>
    </w:rPr>
  </w:style>
  <w:style w:type="paragraph" w:customStyle="1" w:styleId="Center">
    <w:name w:val="Center"/>
    <w:aliases w:val="Ctr"/>
    <w:basedOn w:val="Normal"/>
    <w:rsid w:val="00A963A7"/>
    <w:pPr>
      <w:keepNext/>
      <w:jc w:val="center"/>
      <w:outlineLvl w:val="0"/>
    </w:pPr>
  </w:style>
  <w:style w:type="paragraph" w:customStyle="1" w:styleId="CenterCapsBold">
    <w:name w:val="Center Caps Bold"/>
    <w:aliases w:val="Ctr_CapB"/>
    <w:basedOn w:val="Normal"/>
    <w:next w:val="BodyText"/>
    <w:rsid w:val="00A963A7"/>
    <w:pPr>
      <w:keepNext/>
      <w:jc w:val="center"/>
      <w:outlineLvl w:val="0"/>
    </w:pPr>
    <w:rPr>
      <w:b/>
      <w:caps/>
    </w:rPr>
  </w:style>
  <w:style w:type="paragraph" w:customStyle="1" w:styleId="CenterCapsBoldUnd">
    <w:name w:val="Center Caps Bold Und"/>
    <w:aliases w:val="Ctr_CapBU"/>
    <w:basedOn w:val="Normal"/>
    <w:next w:val="BodyText"/>
    <w:rsid w:val="00A963A7"/>
    <w:pPr>
      <w:keepNext/>
      <w:jc w:val="center"/>
      <w:outlineLvl w:val="0"/>
    </w:pPr>
    <w:rPr>
      <w:b/>
      <w:caps/>
      <w:u w:val="single"/>
    </w:rPr>
  </w:style>
  <w:style w:type="paragraph" w:styleId="Closing">
    <w:name w:val="Closing"/>
    <w:basedOn w:val="Normal"/>
    <w:link w:val="ClosingChar"/>
    <w:rsid w:val="00A963A7"/>
    <w:pPr>
      <w:ind w:left="4680"/>
    </w:pPr>
  </w:style>
  <w:style w:type="character" w:customStyle="1" w:styleId="ClosingChar">
    <w:name w:val="Closing Char"/>
    <w:basedOn w:val="DefaultParagraphFont"/>
    <w:link w:val="Closing"/>
    <w:rsid w:val="00A963A7"/>
  </w:style>
  <w:style w:type="character" w:customStyle="1" w:styleId="Heading5Char">
    <w:name w:val="Heading 5 Char"/>
    <w:link w:val="Heading5"/>
    <w:rsid w:val="0027191B"/>
    <w:rPr>
      <w:rFonts w:eastAsia="Times New Roman" w:cs="Times New Roman"/>
    </w:rPr>
  </w:style>
  <w:style w:type="paragraph" w:customStyle="1" w:styleId="FlushRt">
    <w:name w:val="Flush Rt"/>
    <w:basedOn w:val="Normal"/>
    <w:rsid w:val="00A123A7"/>
    <w:pPr>
      <w:jc w:val="right"/>
    </w:pPr>
  </w:style>
  <w:style w:type="character" w:customStyle="1" w:styleId="Heading6Char">
    <w:name w:val="Heading 6 Char"/>
    <w:link w:val="Heading6"/>
    <w:rsid w:val="0027191B"/>
    <w:rPr>
      <w:rFonts w:eastAsia="Times New Roman" w:cs="Times New Roman"/>
      <w:i/>
      <w:iCs/>
    </w:rPr>
  </w:style>
  <w:style w:type="character" w:customStyle="1" w:styleId="Heading7Char">
    <w:name w:val="Heading 7 Char"/>
    <w:link w:val="Heading7"/>
    <w:rsid w:val="0027191B"/>
    <w:rPr>
      <w:rFonts w:eastAsia="Times New Roman" w:cs="Times New Roman"/>
      <w:i/>
      <w:iCs/>
    </w:rPr>
  </w:style>
  <w:style w:type="character" w:customStyle="1" w:styleId="Heading8Char">
    <w:name w:val="Heading 8 Char"/>
    <w:link w:val="Heading8"/>
    <w:rsid w:val="009E5090"/>
    <w:rPr>
      <w:rFonts w:eastAsia="Times New Roman" w:cs="Times New Roman"/>
      <w:szCs w:val="20"/>
    </w:rPr>
  </w:style>
  <w:style w:type="character" w:customStyle="1" w:styleId="Heading9Char">
    <w:name w:val="Heading 9 Char"/>
    <w:link w:val="Heading9"/>
    <w:rsid w:val="0027191B"/>
    <w:rPr>
      <w:rFonts w:eastAsia="Times New Roman" w:cs="Times New Roman"/>
      <w:i/>
      <w:iCs/>
      <w:szCs w:val="20"/>
    </w:rPr>
  </w:style>
  <w:style w:type="paragraph" w:styleId="Index1">
    <w:name w:val="index 1"/>
    <w:basedOn w:val="Normal"/>
    <w:next w:val="Normal"/>
    <w:autoRedefine/>
    <w:rsid w:val="009309E7"/>
    <w:pPr>
      <w:ind w:left="240" w:hanging="240"/>
    </w:pPr>
  </w:style>
  <w:style w:type="paragraph" w:styleId="IndexHeading">
    <w:name w:val="index heading"/>
    <w:basedOn w:val="Normal"/>
    <w:next w:val="Index1"/>
    <w:rsid w:val="009309E7"/>
    <w:rPr>
      <w:rFonts w:eastAsia="Times New Roman"/>
      <w:b/>
      <w:bCs/>
    </w:rPr>
  </w:style>
  <w:style w:type="character" w:styleId="IntenseEmphasis">
    <w:name w:val="Intense Emphasis"/>
    <w:qFormat/>
    <w:rsid w:val="009309E7"/>
    <w:rPr>
      <w:b/>
      <w:bCs/>
      <w:i/>
      <w:iCs/>
      <w:color w:val="auto"/>
    </w:rPr>
  </w:style>
  <w:style w:type="paragraph" w:styleId="IntenseQuote">
    <w:name w:val="Intense Quote"/>
    <w:basedOn w:val="Normal"/>
    <w:next w:val="Normal"/>
    <w:link w:val="IntenseQuoteChar"/>
    <w:qFormat/>
    <w:rsid w:val="009309E7"/>
    <w:pPr>
      <w:pBdr>
        <w:bottom w:val="single" w:sz="4" w:space="4" w:color="auto"/>
      </w:pBdr>
      <w:ind w:left="720" w:right="720"/>
    </w:pPr>
    <w:rPr>
      <w:b/>
      <w:bCs/>
      <w:i/>
      <w:iCs/>
    </w:rPr>
  </w:style>
  <w:style w:type="character" w:customStyle="1" w:styleId="IntenseQuoteChar">
    <w:name w:val="Intense Quote Char"/>
    <w:link w:val="IntenseQuote"/>
    <w:rsid w:val="000428BA"/>
    <w:rPr>
      <w:b/>
      <w:bCs/>
      <w:i/>
      <w:iCs/>
    </w:rPr>
  </w:style>
  <w:style w:type="character" w:styleId="IntenseReference">
    <w:name w:val="Intense Reference"/>
    <w:qFormat/>
    <w:rsid w:val="009309E7"/>
    <w:rPr>
      <w:b/>
      <w:bCs/>
      <w:smallCaps/>
      <w:color w:val="auto"/>
      <w:spacing w:val="5"/>
      <w:u w:val="single"/>
    </w:rPr>
  </w:style>
  <w:style w:type="paragraph" w:styleId="Signature">
    <w:name w:val="Signature"/>
    <w:basedOn w:val="Normal"/>
    <w:link w:val="SignatureChar"/>
    <w:rsid w:val="00F81062"/>
    <w:pPr>
      <w:ind w:left="4680"/>
    </w:pPr>
  </w:style>
  <w:style w:type="character" w:customStyle="1" w:styleId="SignatureChar">
    <w:name w:val="Signature Char"/>
    <w:basedOn w:val="DefaultParagraphFont"/>
    <w:link w:val="Signature"/>
    <w:rsid w:val="00F81062"/>
  </w:style>
  <w:style w:type="paragraph" w:styleId="Subtitle">
    <w:name w:val="Subtitle"/>
    <w:basedOn w:val="Normal"/>
    <w:next w:val="BodyText"/>
    <w:link w:val="SubtitleChar"/>
    <w:qFormat/>
    <w:rsid w:val="00A35F51"/>
    <w:pPr>
      <w:keepNext/>
      <w:numPr>
        <w:ilvl w:val="1"/>
      </w:numPr>
      <w:outlineLvl w:val="1"/>
    </w:pPr>
    <w:rPr>
      <w:rFonts w:eastAsia="Times New Roman"/>
      <w:b/>
      <w:iCs/>
      <w:u w:val="single"/>
    </w:rPr>
  </w:style>
  <w:style w:type="character" w:customStyle="1" w:styleId="SubtitleChar">
    <w:name w:val="Subtitle Char"/>
    <w:link w:val="Subtitle"/>
    <w:rsid w:val="0049139D"/>
    <w:rPr>
      <w:rFonts w:eastAsia="Times New Roman" w:cs="Times New Roman"/>
      <w:b/>
      <w:iCs/>
      <w:u w:val="single"/>
    </w:rPr>
  </w:style>
  <w:style w:type="character" w:styleId="SubtleEmphasis">
    <w:name w:val="Subtle Emphasis"/>
    <w:qFormat/>
    <w:rsid w:val="00F81062"/>
    <w:rPr>
      <w:i/>
      <w:iCs/>
      <w:color w:val="auto"/>
    </w:rPr>
  </w:style>
  <w:style w:type="character" w:styleId="SubtleReference">
    <w:name w:val="Subtle Reference"/>
    <w:qFormat/>
    <w:rsid w:val="00F81062"/>
    <w:rPr>
      <w:smallCaps/>
      <w:color w:val="auto"/>
      <w:u w:val="single"/>
    </w:rPr>
  </w:style>
  <w:style w:type="paragraph" w:styleId="Title">
    <w:name w:val="Title"/>
    <w:basedOn w:val="Normal"/>
    <w:next w:val="BodyText"/>
    <w:link w:val="TitleChar"/>
    <w:qFormat/>
    <w:rsid w:val="00A35F51"/>
    <w:pPr>
      <w:keepNext/>
      <w:keepLines/>
      <w:jc w:val="center"/>
      <w:outlineLvl w:val="0"/>
    </w:pPr>
    <w:rPr>
      <w:rFonts w:eastAsia="Times New Roman"/>
      <w:b/>
      <w:szCs w:val="52"/>
    </w:rPr>
  </w:style>
  <w:style w:type="character" w:customStyle="1" w:styleId="TitleChar">
    <w:name w:val="Title Char"/>
    <w:link w:val="Title"/>
    <w:rsid w:val="00E12DC6"/>
    <w:rPr>
      <w:rFonts w:eastAsia="Times New Roman" w:cs="Times New Roman"/>
      <w:b/>
      <w:szCs w:val="52"/>
    </w:rPr>
  </w:style>
  <w:style w:type="character" w:styleId="PlaceholderText">
    <w:name w:val="Placeholder Text"/>
    <w:rsid w:val="00F81062"/>
    <w:rPr>
      <w:color w:val="auto"/>
    </w:rPr>
  </w:style>
  <w:style w:type="paragraph" w:styleId="Quote">
    <w:name w:val="Quote"/>
    <w:basedOn w:val="Normal"/>
    <w:next w:val="Normal"/>
    <w:link w:val="QuoteChar"/>
    <w:qFormat/>
    <w:rsid w:val="00DB7194"/>
    <w:rPr>
      <w:i/>
      <w:iCs/>
    </w:rPr>
  </w:style>
  <w:style w:type="character" w:customStyle="1" w:styleId="QuoteChar">
    <w:name w:val="Quote Char"/>
    <w:link w:val="Quote"/>
    <w:rsid w:val="00DB7194"/>
    <w:rPr>
      <w:i/>
      <w:iCs/>
    </w:rPr>
  </w:style>
  <w:style w:type="paragraph" w:styleId="Caption">
    <w:name w:val="caption"/>
    <w:basedOn w:val="Normal"/>
    <w:next w:val="Normal"/>
    <w:qFormat/>
    <w:rsid w:val="00DB7194"/>
    <w:pPr>
      <w:spacing w:after="200"/>
    </w:pPr>
    <w:rPr>
      <w:b/>
      <w:bCs/>
      <w:sz w:val="18"/>
      <w:szCs w:val="18"/>
    </w:rPr>
  </w:style>
  <w:style w:type="paragraph" w:styleId="TOAHeading">
    <w:name w:val="toa heading"/>
    <w:basedOn w:val="Normal"/>
    <w:next w:val="Normal"/>
    <w:rsid w:val="00A35F51"/>
    <w:rPr>
      <w:rFonts w:eastAsia="Times New Roman"/>
      <w:b/>
      <w:bCs/>
    </w:rPr>
  </w:style>
  <w:style w:type="character" w:styleId="Strong">
    <w:name w:val="Strong"/>
    <w:qFormat/>
    <w:rsid w:val="00BD4656"/>
    <w:rPr>
      <w:b/>
      <w:bCs/>
    </w:rPr>
  </w:style>
  <w:style w:type="character" w:styleId="Emphasis">
    <w:name w:val="Emphasis"/>
    <w:qFormat/>
    <w:rsid w:val="00BD4656"/>
    <w:rPr>
      <w:i/>
      <w:iCs/>
    </w:rPr>
  </w:style>
  <w:style w:type="paragraph" w:styleId="ListParagraph">
    <w:name w:val="List Paragraph"/>
    <w:basedOn w:val="Normal"/>
    <w:uiPriority w:val="34"/>
    <w:qFormat/>
    <w:rsid w:val="005335FA"/>
    <w:pPr>
      <w:ind w:left="720"/>
      <w:contextualSpacing/>
    </w:pPr>
  </w:style>
  <w:style w:type="paragraph" w:styleId="ListBullet">
    <w:name w:val="List Bullet"/>
    <w:basedOn w:val="Normal"/>
    <w:rsid w:val="0049139D"/>
    <w:pPr>
      <w:numPr>
        <w:numId w:val="1"/>
      </w:numPr>
      <w:contextualSpacing/>
    </w:pPr>
  </w:style>
  <w:style w:type="paragraph" w:styleId="ListNumber">
    <w:name w:val="List Number"/>
    <w:basedOn w:val="Normal"/>
    <w:rsid w:val="0049139D"/>
    <w:pPr>
      <w:numPr>
        <w:numId w:val="2"/>
      </w:numPr>
      <w:contextualSpacing/>
    </w:pPr>
  </w:style>
  <w:style w:type="paragraph" w:styleId="TOC1">
    <w:name w:val="toc 1"/>
    <w:basedOn w:val="Normal"/>
    <w:next w:val="Normal"/>
    <w:autoRedefine/>
    <w:rsid w:val="00E84815"/>
    <w:pPr>
      <w:tabs>
        <w:tab w:val="right" w:leader="dot" w:pos="9360"/>
      </w:tabs>
      <w:ind w:right="720"/>
    </w:pPr>
  </w:style>
  <w:style w:type="paragraph" w:styleId="TOC4">
    <w:name w:val="toc 4"/>
    <w:basedOn w:val="Normal"/>
    <w:next w:val="Normal"/>
    <w:autoRedefine/>
    <w:rsid w:val="00FD0A5B"/>
    <w:pPr>
      <w:tabs>
        <w:tab w:val="right" w:leader="dot" w:pos="9360"/>
      </w:tabs>
      <w:ind w:left="2160" w:right="720"/>
    </w:pPr>
  </w:style>
  <w:style w:type="paragraph" w:styleId="TOC5">
    <w:name w:val="toc 5"/>
    <w:basedOn w:val="Normal"/>
    <w:next w:val="Normal"/>
    <w:autoRedefine/>
    <w:rsid w:val="00FD0A5B"/>
    <w:pPr>
      <w:tabs>
        <w:tab w:val="right" w:leader="dot" w:pos="9360"/>
      </w:tabs>
      <w:ind w:left="2880" w:right="720"/>
    </w:pPr>
  </w:style>
  <w:style w:type="paragraph" w:styleId="TOC6">
    <w:name w:val="toc 6"/>
    <w:basedOn w:val="Normal"/>
    <w:next w:val="Normal"/>
    <w:autoRedefine/>
    <w:rsid w:val="00FD0A5B"/>
    <w:pPr>
      <w:tabs>
        <w:tab w:val="right" w:leader="dot" w:pos="9360"/>
      </w:tabs>
      <w:ind w:left="3600" w:right="720"/>
    </w:pPr>
  </w:style>
  <w:style w:type="paragraph" w:styleId="TOC7">
    <w:name w:val="toc 7"/>
    <w:basedOn w:val="Normal"/>
    <w:next w:val="Normal"/>
    <w:autoRedefine/>
    <w:rsid w:val="00FD0A5B"/>
    <w:pPr>
      <w:tabs>
        <w:tab w:val="right" w:leader="dot" w:pos="9360"/>
      </w:tabs>
      <w:ind w:left="4320" w:right="720"/>
    </w:pPr>
  </w:style>
  <w:style w:type="paragraph" w:styleId="TOC8">
    <w:name w:val="toc 8"/>
    <w:basedOn w:val="Normal"/>
    <w:next w:val="Normal"/>
    <w:autoRedefine/>
    <w:rsid w:val="00FD0A5B"/>
    <w:pPr>
      <w:tabs>
        <w:tab w:val="right" w:leader="dot" w:pos="9360"/>
      </w:tabs>
      <w:ind w:left="5040" w:right="720"/>
    </w:pPr>
  </w:style>
  <w:style w:type="paragraph" w:customStyle="1" w:styleId="Numbered1">
    <w:name w:val="Numbered 1"/>
    <w:basedOn w:val="Normal"/>
    <w:rsid w:val="00907EF7"/>
    <w:pPr>
      <w:numPr>
        <w:numId w:val="16"/>
      </w:numPr>
      <w:tabs>
        <w:tab w:val="clear" w:pos="0"/>
      </w:tabs>
      <w:spacing w:before="240" w:after="240"/>
      <w:jc w:val="both"/>
    </w:pPr>
    <w:rPr>
      <w:rFonts w:asciiTheme="minorHAnsi"/>
      <w:szCs w:val="28"/>
    </w:rPr>
  </w:style>
  <w:style w:type="paragraph" w:customStyle="1" w:styleId="Numbered2">
    <w:name w:val="Numbered 2"/>
    <w:basedOn w:val="Normal"/>
    <w:rsid w:val="00907EF7"/>
    <w:pPr>
      <w:numPr>
        <w:ilvl w:val="1"/>
        <w:numId w:val="16"/>
      </w:numPr>
      <w:spacing w:after="240"/>
      <w:jc w:val="both"/>
    </w:pPr>
    <w:rPr>
      <w:rFonts w:asciiTheme="minorHAnsi"/>
    </w:rPr>
  </w:style>
  <w:style w:type="paragraph" w:customStyle="1" w:styleId="Numbered3">
    <w:name w:val="Numbered 3"/>
    <w:basedOn w:val="Normal"/>
    <w:rsid w:val="00907EF7"/>
    <w:pPr>
      <w:numPr>
        <w:ilvl w:val="2"/>
        <w:numId w:val="16"/>
      </w:numPr>
      <w:tabs>
        <w:tab w:val="left" w:pos="-1360"/>
      </w:tabs>
      <w:spacing w:after="240"/>
      <w:jc w:val="both"/>
    </w:pPr>
    <w:rPr>
      <w:rFonts w:asciiTheme="minorHAnsi"/>
    </w:rPr>
  </w:style>
  <w:style w:type="paragraph" w:customStyle="1" w:styleId="Numbered4">
    <w:name w:val="Numbered 4"/>
    <w:basedOn w:val="Normal"/>
    <w:rsid w:val="00907EF7"/>
    <w:pPr>
      <w:numPr>
        <w:ilvl w:val="3"/>
        <w:numId w:val="16"/>
      </w:numPr>
      <w:tabs>
        <w:tab w:val="clear" w:pos="0"/>
      </w:tabs>
      <w:spacing w:after="240"/>
      <w:jc w:val="both"/>
    </w:pPr>
    <w:rPr>
      <w:rFonts w:asciiTheme="minorHAnsi"/>
    </w:rPr>
  </w:style>
  <w:style w:type="paragraph" w:customStyle="1" w:styleId="Numbered5">
    <w:name w:val="Numbered 5"/>
    <w:basedOn w:val="Normal"/>
    <w:rsid w:val="00907EF7"/>
    <w:pPr>
      <w:numPr>
        <w:ilvl w:val="4"/>
        <w:numId w:val="16"/>
      </w:numPr>
      <w:tabs>
        <w:tab w:val="clear" w:pos="0"/>
      </w:tabs>
      <w:spacing w:after="240"/>
      <w:jc w:val="both"/>
    </w:pPr>
    <w:rPr>
      <w:rFonts w:asciiTheme="minorHAnsi"/>
    </w:rPr>
  </w:style>
  <w:style w:type="paragraph" w:customStyle="1" w:styleId="Numbered6">
    <w:name w:val="Numbered 6"/>
    <w:basedOn w:val="Normal"/>
    <w:rsid w:val="00907EF7"/>
    <w:pPr>
      <w:numPr>
        <w:ilvl w:val="5"/>
        <w:numId w:val="16"/>
      </w:numPr>
      <w:tabs>
        <w:tab w:val="clear" w:pos="0"/>
      </w:tabs>
      <w:spacing w:after="240"/>
      <w:jc w:val="both"/>
    </w:pPr>
    <w:rPr>
      <w:rFonts w:asciiTheme="minorHAnsi"/>
    </w:rPr>
  </w:style>
  <w:style w:type="paragraph" w:customStyle="1" w:styleId="Numbered7">
    <w:name w:val="Numbered 7"/>
    <w:basedOn w:val="Normal"/>
    <w:rsid w:val="00907EF7"/>
    <w:pPr>
      <w:numPr>
        <w:ilvl w:val="6"/>
        <w:numId w:val="16"/>
      </w:numPr>
      <w:tabs>
        <w:tab w:val="clear" w:pos="0"/>
      </w:tabs>
      <w:spacing w:after="240"/>
      <w:jc w:val="both"/>
    </w:pPr>
    <w:rPr>
      <w:rFonts w:asciiTheme="minorHAnsi"/>
    </w:rPr>
  </w:style>
  <w:style w:type="paragraph" w:customStyle="1" w:styleId="Numbered8">
    <w:name w:val="Numbered 8"/>
    <w:basedOn w:val="Normal"/>
    <w:rsid w:val="00907EF7"/>
    <w:pPr>
      <w:numPr>
        <w:ilvl w:val="7"/>
        <w:numId w:val="16"/>
      </w:numPr>
      <w:tabs>
        <w:tab w:val="clear" w:pos="0"/>
      </w:tabs>
      <w:spacing w:after="240"/>
      <w:jc w:val="both"/>
    </w:pPr>
    <w:rPr>
      <w:rFonts w:asciiTheme="minorHAnsi"/>
    </w:rPr>
  </w:style>
  <w:style w:type="paragraph" w:customStyle="1" w:styleId="Numbered9">
    <w:name w:val="Numbered 9"/>
    <w:basedOn w:val="Normal"/>
    <w:rsid w:val="00907EF7"/>
    <w:pPr>
      <w:numPr>
        <w:ilvl w:val="8"/>
        <w:numId w:val="16"/>
      </w:numPr>
      <w:tabs>
        <w:tab w:val="clear" w:pos="0"/>
      </w:tabs>
      <w:spacing w:after="240"/>
      <w:jc w:val="both"/>
    </w:pPr>
    <w:rPr>
      <w:rFonts w:asciiTheme="minorHAnsi"/>
    </w:rPr>
  </w:style>
  <w:style w:type="paragraph" w:customStyle="1" w:styleId="Bulleted1">
    <w:name w:val="Bulleted 1"/>
    <w:basedOn w:val="Normal"/>
    <w:rsid w:val="00907EF7"/>
    <w:pPr>
      <w:numPr>
        <w:numId w:val="12"/>
      </w:numPr>
      <w:tabs>
        <w:tab w:val="clear" w:pos="0"/>
      </w:tabs>
      <w:jc w:val="both"/>
    </w:pPr>
    <w:rPr>
      <w:rFonts w:asciiTheme="minorHAnsi"/>
    </w:rPr>
  </w:style>
  <w:style w:type="paragraph" w:customStyle="1" w:styleId="Bulleted2">
    <w:name w:val="Bulleted 2"/>
    <w:basedOn w:val="Normal"/>
    <w:rsid w:val="00907EF7"/>
    <w:pPr>
      <w:numPr>
        <w:ilvl w:val="1"/>
        <w:numId w:val="12"/>
      </w:numPr>
      <w:tabs>
        <w:tab w:val="clear" w:pos="0"/>
      </w:tabs>
      <w:jc w:val="both"/>
    </w:pPr>
    <w:rPr>
      <w:rFonts w:asciiTheme="minorHAnsi"/>
    </w:rPr>
  </w:style>
  <w:style w:type="paragraph" w:customStyle="1" w:styleId="Bulleted3">
    <w:name w:val="Bulleted 3"/>
    <w:basedOn w:val="Normal"/>
    <w:rsid w:val="00907EF7"/>
    <w:pPr>
      <w:numPr>
        <w:ilvl w:val="2"/>
        <w:numId w:val="12"/>
      </w:numPr>
      <w:tabs>
        <w:tab w:val="clear" w:pos="0"/>
      </w:tabs>
      <w:jc w:val="both"/>
    </w:pPr>
    <w:rPr>
      <w:rFonts w:asciiTheme="minorHAnsi"/>
    </w:rPr>
  </w:style>
  <w:style w:type="paragraph" w:customStyle="1" w:styleId="Bulleted4">
    <w:name w:val="Bulleted 4"/>
    <w:basedOn w:val="Normal"/>
    <w:rsid w:val="00907EF7"/>
    <w:pPr>
      <w:numPr>
        <w:ilvl w:val="3"/>
        <w:numId w:val="12"/>
      </w:numPr>
      <w:tabs>
        <w:tab w:val="clear" w:pos="0"/>
        <w:tab w:val="num" w:pos="2160"/>
      </w:tabs>
      <w:jc w:val="both"/>
    </w:pPr>
    <w:rPr>
      <w:rFonts w:asciiTheme="minorHAnsi"/>
    </w:rPr>
  </w:style>
  <w:style w:type="paragraph" w:customStyle="1" w:styleId="Bulleted5">
    <w:name w:val="Bulleted 5"/>
    <w:basedOn w:val="Normal"/>
    <w:rsid w:val="00907EF7"/>
    <w:pPr>
      <w:numPr>
        <w:ilvl w:val="4"/>
        <w:numId w:val="12"/>
      </w:numPr>
      <w:tabs>
        <w:tab w:val="clear" w:pos="0"/>
        <w:tab w:val="num" w:pos="2880"/>
      </w:tabs>
      <w:jc w:val="both"/>
    </w:pPr>
    <w:rPr>
      <w:rFonts w:asciiTheme="minorHAnsi"/>
    </w:rPr>
  </w:style>
  <w:style w:type="paragraph" w:customStyle="1" w:styleId="Bulleted6">
    <w:name w:val="Bulleted 6"/>
    <w:basedOn w:val="Normal"/>
    <w:rsid w:val="00907EF7"/>
    <w:pPr>
      <w:numPr>
        <w:ilvl w:val="5"/>
        <w:numId w:val="12"/>
      </w:numPr>
      <w:tabs>
        <w:tab w:val="clear" w:pos="0"/>
        <w:tab w:val="num" w:pos="3600"/>
      </w:tabs>
      <w:jc w:val="both"/>
    </w:pPr>
    <w:rPr>
      <w:rFonts w:asciiTheme="minorHAnsi"/>
    </w:rPr>
  </w:style>
  <w:style w:type="paragraph" w:customStyle="1" w:styleId="Bulleted7">
    <w:name w:val="Bulleted 7"/>
    <w:basedOn w:val="Normal"/>
    <w:rsid w:val="00907EF7"/>
    <w:pPr>
      <w:numPr>
        <w:ilvl w:val="6"/>
        <w:numId w:val="12"/>
      </w:numPr>
      <w:tabs>
        <w:tab w:val="clear" w:pos="0"/>
        <w:tab w:val="num" w:pos="4320"/>
      </w:tabs>
      <w:jc w:val="both"/>
    </w:pPr>
    <w:rPr>
      <w:rFonts w:asciiTheme="minorHAnsi"/>
    </w:rPr>
  </w:style>
  <w:style w:type="paragraph" w:customStyle="1" w:styleId="Bulleted8">
    <w:name w:val="Bulleted 8"/>
    <w:basedOn w:val="Normal"/>
    <w:rsid w:val="00907EF7"/>
    <w:pPr>
      <w:numPr>
        <w:ilvl w:val="7"/>
        <w:numId w:val="12"/>
      </w:numPr>
      <w:tabs>
        <w:tab w:val="clear" w:pos="0"/>
        <w:tab w:val="num" w:pos="5040"/>
      </w:tabs>
      <w:jc w:val="both"/>
    </w:pPr>
    <w:rPr>
      <w:rFonts w:asciiTheme="minorHAnsi"/>
    </w:rPr>
  </w:style>
  <w:style w:type="paragraph" w:customStyle="1" w:styleId="Bulleted9">
    <w:name w:val="Bulleted 9"/>
    <w:basedOn w:val="Normal"/>
    <w:rsid w:val="00907EF7"/>
    <w:pPr>
      <w:numPr>
        <w:ilvl w:val="8"/>
        <w:numId w:val="12"/>
      </w:numPr>
      <w:tabs>
        <w:tab w:val="clear" w:pos="0"/>
      </w:tabs>
      <w:jc w:val="both"/>
    </w:pPr>
    <w:rPr>
      <w:rFonts w:asciiTheme="minorHAnsi"/>
    </w:rPr>
  </w:style>
  <w:style w:type="paragraph" w:styleId="Header">
    <w:name w:val="header"/>
    <w:basedOn w:val="Normal"/>
    <w:link w:val="HeaderChar"/>
    <w:rsid w:val="00D06F3D"/>
    <w:pPr>
      <w:tabs>
        <w:tab w:val="center" w:pos="4680"/>
        <w:tab w:val="right" w:pos="9360"/>
      </w:tabs>
    </w:pPr>
  </w:style>
  <w:style w:type="character" w:customStyle="1" w:styleId="HeaderChar">
    <w:name w:val="Header Char"/>
    <w:basedOn w:val="DefaultParagraphFont"/>
    <w:link w:val="Header"/>
    <w:rsid w:val="00D06F3D"/>
  </w:style>
  <w:style w:type="paragraph" w:styleId="Footer">
    <w:name w:val="footer"/>
    <w:basedOn w:val="Normal"/>
    <w:link w:val="FooterChar"/>
    <w:rsid w:val="00D06F3D"/>
    <w:pPr>
      <w:tabs>
        <w:tab w:val="center" w:pos="4680"/>
        <w:tab w:val="right" w:pos="9360"/>
      </w:tabs>
    </w:pPr>
  </w:style>
  <w:style w:type="character" w:customStyle="1" w:styleId="FooterChar">
    <w:name w:val="Footer Char"/>
    <w:basedOn w:val="DefaultParagraphFont"/>
    <w:link w:val="Footer"/>
    <w:rsid w:val="00D06F3D"/>
  </w:style>
  <w:style w:type="paragraph" w:styleId="TOC9">
    <w:name w:val="toc 9"/>
    <w:basedOn w:val="Normal"/>
    <w:next w:val="Normal"/>
    <w:autoRedefine/>
    <w:rsid w:val="00B269E8"/>
    <w:pPr>
      <w:spacing w:after="100"/>
      <w:ind w:left="1760"/>
    </w:pPr>
  </w:style>
  <w:style w:type="paragraph" w:styleId="BalloonText">
    <w:name w:val="Balloon Text"/>
    <w:basedOn w:val="Normal"/>
    <w:link w:val="BalloonTextChar"/>
    <w:semiHidden/>
    <w:unhideWhenUsed/>
    <w:rsid w:val="00610397"/>
    <w:rPr>
      <w:rFonts w:ascii="Segoe UI" w:hAnsi="Segoe UI" w:cs="Segoe UI"/>
      <w:sz w:val="18"/>
      <w:szCs w:val="18"/>
    </w:rPr>
  </w:style>
  <w:style w:type="character" w:customStyle="1" w:styleId="BalloonTextChar">
    <w:name w:val="Balloon Text Char"/>
    <w:basedOn w:val="DefaultParagraphFont"/>
    <w:link w:val="BalloonText"/>
    <w:semiHidden/>
    <w:rsid w:val="00610397"/>
    <w:rPr>
      <w:rFonts w:ascii="Segoe UI" w:hAnsi="Segoe UI" w:cs="Segoe UI"/>
      <w:sz w:val="18"/>
      <w:szCs w:val="18"/>
    </w:rPr>
  </w:style>
  <w:style w:type="paragraph" w:styleId="Bibliography">
    <w:name w:val="Bibliography"/>
    <w:basedOn w:val="Normal"/>
    <w:next w:val="Normal"/>
    <w:semiHidden/>
    <w:unhideWhenUsed/>
    <w:rsid w:val="00610397"/>
  </w:style>
  <w:style w:type="paragraph" w:styleId="BodyText3">
    <w:name w:val="Body Text 3"/>
    <w:basedOn w:val="Normal"/>
    <w:link w:val="BodyText3Char"/>
    <w:semiHidden/>
    <w:unhideWhenUsed/>
    <w:rsid w:val="00610397"/>
    <w:pPr>
      <w:spacing w:after="120"/>
    </w:pPr>
    <w:rPr>
      <w:sz w:val="16"/>
      <w:szCs w:val="16"/>
    </w:rPr>
  </w:style>
  <w:style w:type="character" w:customStyle="1" w:styleId="BodyText3Char">
    <w:name w:val="Body Text 3 Char"/>
    <w:basedOn w:val="DefaultParagraphFont"/>
    <w:link w:val="BodyText3"/>
    <w:semiHidden/>
    <w:rsid w:val="00610397"/>
    <w:rPr>
      <w:rFonts w:ascii="Calibri" w:hAnsi="Calibri"/>
      <w:sz w:val="16"/>
      <w:szCs w:val="16"/>
    </w:rPr>
  </w:style>
  <w:style w:type="paragraph" w:styleId="BodyTextIndent3">
    <w:name w:val="Body Text Indent 3"/>
    <w:basedOn w:val="Normal"/>
    <w:link w:val="BodyTextIndent3Char"/>
    <w:semiHidden/>
    <w:unhideWhenUsed/>
    <w:rsid w:val="00610397"/>
    <w:pPr>
      <w:spacing w:after="120"/>
      <w:ind w:left="360"/>
    </w:pPr>
    <w:rPr>
      <w:sz w:val="16"/>
      <w:szCs w:val="16"/>
    </w:rPr>
  </w:style>
  <w:style w:type="character" w:customStyle="1" w:styleId="BodyTextIndent3Char">
    <w:name w:val="Body Text Indent 3 Char"/>
    <w:basedOn w:val="DefaultParagraphFont"/>
    <w:link w:val="BodyTextIndent3"/>
    <w:semiHidden/>
    <w:rsid w:val="00610397"/>
    <w:rPr>
      <w:rFonts w:ascii="Calibri" w:hAnsi="Calibri"/>
      <w:sz w:val="16"/>
      <w:szCs w:val="16"/>
    </w:rPr>
  </w:style>
  <w:style w:type="paragraph" w:styleId="CommentText">
    <w:name w:val="annotation text"/>
    <w:basedOn w:val="Normal"/>
    <w:link w:val="CommentTextChar"/>
    <w:semiHidden/>
    <w:unhideWhenUsed/>
    <w:rsid w:val="00610397"/>
    <w:rPr>
      <w:sz w:val="20"/>
      <w:szCs w:val="20"/>
    </w:rPr>
  </w:style>
  <w:style w:type="character" w:customStyle="1" w:styleId="CommentTextChar">
    <w:name w:val="Comment Text Char"/>
    <w:basedOn w:val="DefaultParagraphFont"/>
    <w:link w:val="CommentText"/>
    <w:semiHidden/>
    <w:rsid w:val="00610397"/>
    <w:rPr>
      <w:rFonts w:ascii="Calibri" w:hAnsi="Calibri"/>
    </w:rPr>
  </w:style>
  <w:style w:type="paragraph" w:styleId="CommentSubject">
    <w:name w:val="annotation subject"/>
    <w:basedOn w:val="CommentText"/>
    <w:next w:val="CommentText"/>
    <w:link w:val="CommentSubjectChar"/>
    <w:semiHidden/>
    <w:unhideWhenUsed/>
    <w:rsid w:val="00610397"/>
    <w:rPr>
      <w:b/>
      <w:bCs/>
    </w:rPr>
  </w:style>
  <w:style w:type="character" w:customStyle="1" w:styleId="CommentSubjectChar">
    <w:name w:val="Comment Subject Char"/>
    <w:basedOn w:val="CommentTextChar"/>
    <w:link w:val="CommentSubject"/>
    <w:semiHidden/>
    <w:rsid w:val="00610397"/>
    <w:rPr>
      <w:rFonts w:ascii="Calibri" w:hAnsi="Calibri"/>
      <w:b/>
      <w:bCs/>
    </w:rPr>
  </w:style>
  <w:style w:type="paragraph" w:styleId="Date">
    <w:name w:val="Date"/>
    <w:basedOn w:val="Normal"/>
    <w:next w:val="Normal"/>
    <w:link w:val="DateChar"/>
    <w:rsid w:val="00610397"/>
  </w:style>
  <w:style w:type="character" w:customStyle="1" w:styleId="DateChar">
    <w:name w:val="Date Char"/>
    <w:basedOn w:val="DefaultParagraphFont"/>
    <w:link w:val="Date"/>
    <w:rsid w:val="00610397"/>
    <w:rPr>
      <w:rFonts w:ascii="Calibri" w:hAnsi="Calibri"/>
      <w:sz w:val="22"/>
      <w:szCs w:val="22"/>
    </w:rPr>
  </w:style>
  <w:style w:type="paragraph" w:styleId="DocumentMap">
    <w:name w:val="Document Map"/>
    <w:basedOn w:val="Normal"/>
    <w:link w:val="DocumentMapChar"/>
    <w:semiHidden/>
    <w:unhideWhenUsed/>
    <w:rsid w:val="00610397"/>
    <w:rPr>
      <w:rFonts w:ascii="Segoe UI" w:hAnsi="Segoe UI" w:cs="Segoe UI"/>
      <w:sz w:val="16"/>
      <w:szCs w:val="16"/>
    </w:rPr>
  </w:style>
  <w:style w:type="character" w:customStyle="1" w:styleId="DocumentMapChar">
    <w:name w:val="Document Map Char"/>
    <w:basedOn w:val="DefaultParagraphFont"/>
    <w:link w:val="DocumentMap"/>
    <w:semiHidden/>
    <w:rsid w:val="00610397"/>
    <w:rPr>
      <w:rFonts w:ascii="Segoe UI" w:hAnsi="Segoe UI" w:cs="Segoe UI"/>
      <w:sz w:val="16"/>
      <w:szCs w:val="16"/>
    </w:rPr>
  </w:style>
  <w:style w:type="paragraph" w:styleId="E-mailSignature">
    <w:name w:val="E-mail Signature"/>
    <w:basedOn w:val="Normal"/>
    <w:link w:val="E-mailSignatureChar"/>
    <w:semiHidden/>
    <w:unhideWhenUsed/>
    <w:rsid w:val="00610397"/>
  </w:style>
  <w:style w:type="character" w:customStyle="1" w:styleId="E-mailSignatureChar">
    <w:name w:val="E-mail Signature Char"/>
    <w:basedOn w:val="DefaultParagraphFont"/>
    <w:link w:val="E-mailSignature"/>
    <w:semiHidden/>
    <w:rsid w:val="00610397"/>
    <w:rPr>
      <w:rFonts w:ascii="Calibri" w:hAnsi="Calibri"/>
      <w:sz w:val="22"/>
      <w:szCs w:val="22"/>
    </w:rPr>
  </w:style>
  <w:style w:type="paragraph" w:styleId="EndnoteText">
    <w:name w:val="endnote text"/>
    <w:basedOn w:val="Normal"/>
    <w:link w:val="EndnoteTextChar"/>
    <w:semiHidden/>
    <w:unhideWhenUsed/>
    <w:rsid w:val="00610397"/>
    <w:rPr>
      <w:sz w:val="20"/>
      <w:szCs w:val="20"/>
    </w:rPr>
  </w:style>
  <w:style w:type="character" w:customStyle="1" w:styleId="EndnoteTextChar">
    <w:name w:val="Endnote Text Char"/>
    <w:basedOn w:val="DefaultParagraphFont"/>
    <w:link w:val="EndnoteText"/>
    <w:semiHidden/>
    <w:rsid w:val="00610397"/>
    <w:rPr>
      <w:rFonts w:ascii="Calibri" w:hAnsi="Calibri"/>
    </w:rPr>
  </w:style>
  <w:style w:type="paragraph" w:styleId="EnvelopeAddress">
    <w:name w:val="envelope address"/>
    <w:basedOn w:val="Normal"/>
    <w:semiHidden/>
    <w:unhideWhenUsed/>
    <w:rsid w:val="0061039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FootnoteText">
    <w:name w:val="footnote text"/>
    <w:basedOn w:val="Normal"/>
    <w:link w:val="FootnoteTextChar"/>
    <w:semiHidden/>
    <w:unhideWhenUsed/>
    <w:rsid w:val="00610397"/>
    <w:rPr>
      <w:sz w:val="20"/>
      <w:szCs w:val="20"/>
    </w:rPr>
  </w:style>
  <w:style w:type="character" w:customStyle="1" w:styleId="FootnoteTextChar">
    <w:name w:val="Footnote Text Char"/>
    <w:basedOn w:val="DefaultParagraphFont"/>
    <w:link w:val="FootnoteText"/>
    <w:semiHidden/>
    <w:rsid w:val="00610397"/>
    <w:rPr>
      <w:rFonts w:ascii="Calibri" w:hAnsi="Calibri"/>
    </w:rPr>
  </w:style>
  <w:style w:type="paragraph" w:styleId="HTMLAddress">
    <w:name w:val="HTML Address"/>
    <w:basedOn w:val="Normal"/>
    <w:link w:val="HTMLAddressChar"/>
    <w:semiHidden/>
    <w:unhideWhenUsed/>
    <w:rsid w:val="00610397"/>
    <w:rPr>
      <w:i/>
      <w:iCs/>
    </w:rPr>
  </w:style>
  <w:style w:type="character" w:customStyle="1" w:styleId="HTMLAddressChar">
    <w:name w:val="HTML Address Char"/>
    <w:basedOn w:val="DefaultParagraphFont"/>
    <w:link w:val="HTMLAddress"/>
    <w:semiHidden/>
    <w:rsid w:val="00610397"/>
    <w:rPr>
      <w:rFonts w:ascii="Calibri" w:hAnsi="Calibri"/>
      <w:i/>
      <w:iCs/>
      <w:sz w:val="22"/>
      <w:szCs w:val="22"/>
    </w:rPr>
  </w:style>
  <w:style w:type="paragraph" w:styleId="HTMLPreformatted">
    <w:name w:val="HTML Preformatted"/>
    <w:basedOn w:val="Normal"/>
    <w:link w:val="HTMLPreformattedChar"/>
    <w:semiHidden/>
    <w:unhideWhenUsed/>
    <w:rsid w:val="00610397"/>
    <w:rPr>
      <w:rFonts w:ascii="Consolas" w:hAnsi="Consolas"/>
      <w:sz w:val="20"/>
      <w:szCs w:val="20"/>
    </w:rPr>
  </w:style>
  <w:style w:type="character" w:customStyle="1" w:styleId="HTMLPreformattedChar">
    <w:name w:val="HTML Preformatted Char"/>
    <w:basedOn w:val="DefaultParagraphFont"/>
    <w:link w:val="HTMLPreformatted"/>
    <w:semiHidden/>
    <w:rsid w:val="00610397"/>
    <w:rPr>
      <w:rFonts w:ascii="Consolas" w:hAnsi="Consolas"/>
    </w:rPr>
  </w:style>
  <w:style w:type="paragraph" w:styleId="Index2">
    <w:name w:val="index 2"/>
    <w:basedOn w:val="Normal"/>
    <w:next w:val="Normal"/>
    <w:autoRedefine/>
    <w:semiHidden/>
    <w:unhideWhenUsed/>
    <w:rsid w:val="00610397"/>
    <w:pPr>
      <w:ind w:left="440" w:hanging="220"/>
    </w:pPr>
  </w:style>
  <w:style w:type="paragraph" w:styleId="Index3">
    <w:name w:val="index 3"/>
    <w:basedOn w:val="Normal"/>
    <w:next w:val="Normal"/>
    <w:autoRedefine/>
    <w:semiHidden/>
    <w:unhideWhenUsed/>
    <w:rsid w:val="00610397"/>
    <w:pPr>
      <w:ind w:left="660" w:hanging="220"/>
    </w:pPr>
  </w:style>
  <w:style w:type="paragraph" w:styleId="Index4">
    <w:name w:val="index 4"/>
    <w:basedOn w:val="Normal"/>
    <w:next w:val="Normal"/>
    <w:autoRedefine/>
    <w:semiHidden/>
    <w:unhideWhenUsed/>
    <w:rsid w:val="00610397"/>
    <w:pPr>
      <w:ind w:left="880" w:hanging="220"/>
    </w:pPr>
  </w:style>
  <w:style w:type="paragraph" w:styleId="Index5">
    <w:name w:val="index 5"/>
    <w:basedOn w:val="Normal"/>
    <w:next w:val="Normal"/>
    <w:autoRedefine/>
    <w:semiHidden/>
    <w:unhideWhenUsed/>
    <w:rsid w:val="00610397"/>
    <w:pPr>
      <w:ind w:left="1100" w:hanging="220"/>
    </w:pPr>
  </w:style>
  <w:style w:type="paragraph" w:styleId="Index6">
    <w:name w:val="index 6"/>
    <w:basedOn w:val="Normal"/>
    <w:next w:val="Normal"/>
    <w:autoRedefine/>
    <w:semiHidden/>
    <w:unhideWhenUsed/>
    <w:rsid w:val="00610397"/>
    <w:pPr>
      <w:ind w:left="1320" w:hanging="220"/>
    </w:pPr>
  </w:style>
  <w:style w:type="paragraph" w:styleId="Index7">
    <w:name w:val="index 7"/>
    <w:basedOn w:val="Normal"/>
    <w:next w:val="Normal"/>
    <w:autoRedefine/>
    <w:semiHidden/>
    <w:unhideWhenUsed/>
    <w:rsid w:val="00610397"/>
    <w:pPr>
      <w:ind w:left="1540" w:hanging="220"/>
    </w:pPr>
  </w:style>
  <w:style w:type="paragraph" w:styleId="Index8">
    <w:name w:val="index 8"/>
    <w:basedOn w:val="Normal"/>
    <w:next w:val="Normal"/>
    <w:autoRedefine/>
    <w:semiHidden/>
    <w:unhideWhenUsed/>
    <w:rsid w:val="00610397"/>
    <w:pPr>
      <w:ind w:left="1760" w:hanging="220"/>
    </w:pPr>
  </w:style>
  <w:style w:type="paragraph" w:styleId="Index9">
    <w:name w:val="index 9"/>
    <w:basedOn w:val="Normal"/>
    <w:next w:val="Normal"/>
    <w:autoRedefine/>
    <w:semiHidden/>
    <w:unhideWhenUsed/>
    <w:rsid w:val="00610397"/>
    <w:pPr>
      <w:ind w:left="1980" w:hanging="220"/>
    </w:pPr>
  </w:style>
  <w:style w:type="paragraph" w:styleId="List">
    <w:name w:val="List"/>
    <w:basedOn w:val="Normal"/>
    <w:semiHidden/>
    <w:unhideWhenUsed/>
    <w:rsid w:val="00610397"/>
    <w:pPr>
      <w:ind w:left="360" w:hanging="360"/>
      <w:contextualSpacing/>
    </w:pPr>
  </w:style>
  <w:style w:type="paragraph" w:styleId="List2">
    <w:name w:val="List 2"/>
    <w:basedOn w:val="Normal"/>
    <w:semiHidden/>
    <w:unhideWhenUsed/>
    <w:rsid w:val="00610397"/>
    <w:pPr>
      <w:ind w:left="720" w:hanging="360"/>
      <w:contextualSpacing/>
    </w:pPr>
  </w:style>
  <w:style w:type="paragraph" w:styleId="List3">
    <w:name w:val="List 3"/>
    <w:basedOn w:val="Normal"/>
    <w:semiHidden/>
    <w:unhideWhenUsed/>
    <w:rsid w:val="00610397"/>
    <w:pPr>
      <w:ind w:left="1080" w:hanging="360"/>
      <w:contextualSpacing/>
    </w:pPr>
  </w:style>
  <w:style w:type="paragraph" w:styleId="List4">
    <w:name w:val="List 4"/>
    <w:basedOn w:val="Normal"/>
    <w:rsid w:val="00610397"/>
    <w:pPr>
      <w:ind w:left="1440" w:hanging="360"/>
      <w:contextualSpacing/>
    </w:pPr>
  </w:style>
  <w:style w:type="paragraph" w:styleId="List5">
    <w:name w:val="List 5"/>
    <w:basedOn w:val="Normal"/>
    <w:rsid w:val="00610397"/>
    <w:pPr>
      <w:ind w:left="1800" w:hanging="360"/>
      <w:contextualSpacing/>
    </w:pPr>
  </w:style>
  <w:style w:type="paragraph" w:styleId="ListBullet2">
    <w:name w:val="List Bullet 2"/>
    <w:basedOn w:val="Normal"/>
    <w:semiHidden/>
    <w:unhideWhenUsed/>
    <w:rsid w:val="00610397"/>
    <w:pPr>
      <w:numPr>
        <w:numId w:val="3"/>
      </w:numPr>
      <w:contextualSpacing/>
    </w:pPr>
  </w:style>
  <w:style w:type="paragraph" w:styleId="ListBullet3">
    <w:name w:val="List Bullet 3"/>
    <w:basedOn w:val="Normal"/>
    <w:semiHidden/>
    <w:unhideWhenUsed/>
    <w:rsid w:val="00610397"/>
    <w:pPr>
      <w:numPr>
        <w:numId w:val="4"/>
      </w:numPr>
      <w:contextualSpacing/>
    </w:pPr>
  </w:style>
  <w:style w:type="paragraph" w:styleId="ListBullet4">
    <w:name w:val="List Bullet 4"/>
    <w:basedOn w:val="Normal"/>
    <w:semiHidden/>
    <w:unhideWhenUsed/>
    <w:rsid w:val="00610397"/>
    <w:pPr>
      <w:numPr>
        <w:numId w:val="5"/>
      </w:numPr>
      <w:contextualSpacing/>
    </w:pPr>
  </w:style>
  <w:style w:type="paragraph" w:styleId="ListBullet5">
    <w:name w:val="List Bullet 5"/>
    <w:basedOn w:val="Normal"/>
    <w:semiHidden/>
    <w:unhideWhenUsed/>
    <w:rsid w:val="00610397"/>
    <w:pPr>
      <w:numPr>
        <w:numId w:val="6"/>
      </w:numPr>
      <w:contextualSpacing/>
    </w:pPr>
  </w:style>
  <w:style w:type="paragraph" w:styleId="ListContinue">
    <w:name w:val="List Continue"/>
    <w:basedOn w:val="Normal"/>
    <w:semiHidden/>
    <w:unhideWhenUsed/>
    <w:rsid w:val="00610397"/>
    <w:pPr>
      <w:spacing w:after="120"/>
      <w:ind w:left="360"/>
      <w:contextualSpacing/>
    </w:pPr>
  </w:style>
  <w:style w:type="paragraph" w:styleId="ListContinue2">
    <w:name w:val="List Continue 2"/>
    <w:basedOn w:val="Normal"/>
    <w:semiHidden/>
    <w:unhideWhenUsed/>
    <w:rsid w:val="00610397"/>
    <w:pPr>
      <w:spacing w:after="120"/>
      <w:ind w:left="720"/>
      <w:contextualSpacing/>
    </w:pPr>
  </w:style>
  <w:style w:type="paragraph" w:styleId="ListContinue3">
    <w:name w:val="List Continue 3"/>
    <w:basedOn w:val="Normal"/>
    <w:semiHidden/>
    <w:unhideWhenUsed/>
    <w:rsid w:val="00610397"/>
    <w:pPr>
      <w:spacing w:after="120"/>
      <w:ind w:left="1080"/>
      <w:contextualSpacing/>
    </w:pPr>
  </w:style>
  <w:style w:type="paragraph" w:styleId="ListContinue4">
    <w:name w:val="List Continue 4"/>
    <w:basedOn w:val="Normal"/>
    <w:semiHidden/>
    <w:unhideWhenUsed/>
    <w:rsid w:val="00610397"/>
    <w:pPr>
      <w:spacing w:after="120"/>
      <w:ind w:left="1440"/>
      <w:contextualSpacing/>
    </w:pPr>
  </w:style>
  <w:style w:type="paragraph" w:styleId="ListContinue5">
    <w:name w:val="List Continue 5"/>
    <w:basedOn w:val="Normal"/>
    <w:autoRedefine/>
    <w:unhideWhenUsed/>
    <w:rsid w:val="008A7E4D"/>
    <w:pPr>
      <w:spacing w:after="240"/>
      <w:ind w:left="2160"/>
      <w:jc w:val="both"/>
    </w:pPr>
  </w:style>
  <w:style w:type="paragraph" w:styleId="ListNumber2">
    <w:name w:val="List Number 2"/>
    <w:basedOn w:val="Normal"/>
    <w:semiHidden/>
    <w:unhideWhenUsed/>
    <w:rsid w:val="00610397"/>
    <w:pPr>
      <w:numPr>
        <w:numId w:val="7"/>
      </w:numPr>
      <w:contextualSpacing/>
    </w:pPr>
  </w:style>
  <w:style w:type="paragraph" w:styleId="ListNumber3">
    <w:name w:val="List Number 3"/>
    <w:basedOn w:val="Normal"/>
    <w:semiHidden/>
    <w:unhideWhenUsed/>
    <w:rsid w:val="00610397"/>
    <w:pPr>
      <w:numPr>
        <w:numId w:val="8"/>
      </w:numPr>
      <w:contextualSpacing/>
    </w:pPr>
  </w:style>
  <w:style w:type="paragraph" w:styleId="ListNumber4">
    <w:name w:val="List Number 4"/>
    <w:basedOn w:val="Normal"/>
    <w:semiHidden/>
    <w:unhideWhenUsed/>
    <w:rsid w:val="00610397"/>
    <w:pPr>
      <w:numPr>
        <w:numId w:val="9"/>
      </w:numPr>
      <w:contextualSpacing/>
    </w:pPr>
  </w:style>
  <w:style w:type="paragraph" w:styleId="ListNumber5">
    <w:name w:val="List Number 5"/>
    <w:basedOn w:val="Normal"/>
    <w:semiHidden/>
    <w:unhideWhenUsed/>
    <w:rsid w:val="00610397"/>
    <w:pPr>
      <w:numPr>
        <w:numId w:val="10"/>
      </w:numPr>
      <w:contextualSpacing/>
    </w:pPr>
  </w:style>
  <w:style w:type="paragraph" w:styleId="MacroText">
    <w:name w:val="macro"/>
    <w:link w:val="MacroTextChar"/>
    <w:semiHidden/>
    <w:unhideWhenUsed/>
    <w:rsid w:val="0061039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610397"/>
    <w:rPr>
      <w:rFonts w:ascii="Consolas" w:hAnsi="Consolas"/>
    </w:rPr>
  </w:style>
  <w:style w:type="paragraph" w:styleId="MessageHeader">
    <w:name w:val="Message Header"/>
    <w:basedOn w:val="Normal"/>
    <w:link w:val="MessageHeaderChar"/>
    <w:semiHidden/>
    <w:unhideWhenUsed/>
    <w:rsid w:val="0061039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10397"/>
    <w:rPr>
      <w:rFonts w:asciiTheme="majorHAnsi" w:eastAsiaTheme="majorEastAsia" w:hAnsiTheme="majorHAnsi" w:cstheme="majorBidi"/>
      <w:sz w:val="24"/>
      <w:szCs w:val="24"/>
      <w:shd w:val="pct20" w:color="auto" w:fill="auto"/>
    </w:rPr>
  </w:style>
  <w:style w:type="paragraph" w:styleId="NoSpacing">
    <w:name w:val="No Spacing"/>
    <w:qFormat/>
    <w:rsid w:val="00610397"/>
    <w:rPr>
      <w:rFonts w:ascii="Calibri" w:hAnsi="Calibri"/>
      <w:sz w:val="22"/>
      <w:szCs w:val="22"/>
    </w:rPr>
  </w:style>
  <w:style w:type="paragraph" w:styleId="NormalWeb">
    <w:name w:val="Normal (Web)"/>
    <w:basedOn w:val="Normal"/>
    <w:semiHidden/>
    <w:unhideWhenUsed/>
    <w:rsid w:val="00610397"/>
    <w:rPr>
      <w:rFonts w:ascii="Times New Roman" w:hAnsi="Times New Roman"/>
      <w:sz w:val="24"/>
      <w:szCs w:val="24"/>
    </w:rPr>
  </w:style>
  <w:style w:type="paragraph" w:styleId="NormalIndent">
    <w:name w:val="Normal Indent"/>
    <w:basedOn w:val="Normal"/>
    <w:semiHidden/>
    <w:unhideWhenUsed/>
    <w:rsid w:val="00610397"/>
    <w:pPr>
      <w:ind w:left="720"/>
    </w:pPr>
  </w:style>
  <w:style w:type="paragraph" w:styleId="NoteHeading">
    <w:name w:val="Note Heading"/>
    <w:basedOn w:val="Normal"/>
    <w:next w:val="Normal"/>
    <w:link w:val="NoteHeadingChar"/>
    <w:semiHidden/>
    <w:unhideWhenUsed/>
    <w:rsid w:val="00610397"/>
  </w:style>
  <w:style w:type="character" w:customStyle="1" w:styleId="NoteHeadingChar">
    <w:name w:val="Note Heading Char"/>
    <w:basedOn w:val="DefaultParagraphFont"/>
    <w:link w:val="NoteHeading"/>
    <w:semiHidden/>
    <w:rsid w:val="00610397"/>
    <w:rPr>
      <w:rFonts w:ascii="Calibri" w:hAnsi="Calibri"/>
      <w:sz w:val="22"/>
      <w:szCs w:val="22"/>
    </w:rPr>
  </w:style>
  <w:style w:type="paragraph" w:styleId="PlainText">
    <w:name w:val="Plain Text"/>
    <w:basedOn w:val="Normal"/>
    <w:link w:val="PlainTextChar"/>
    <w:semiHidden/>
    <w:unhideWhenUsed/>
    <w:rsid w:val="00610397"/>
    <w:rPr>
      <w:rFonts w:ascii="Consolas" w:hAnsi="Consolas"/>
      <w:sz w:val="21"/>
      <w:szCs w:val="21"/>
    </w:rPr>
  </w:style>
  <w:style w:type="character" w:customStyle="1" w:styleId="PlainTextChar">
    <w:name w:val="Plain Text Char"/>
    <w:basedOn w:val="DefaultParagraphFont"/>
    <w:link w:val="PlainText"/>
    <w:semiHidden/>
    <w:rsid w:val="00610397"/>
    <w:rPr>
      <w:rFonts w:ascii="Consolas" w:hAnsi="Consolas"/>
      <w:sz w:val="21"/>
      <w:szCs w:val="21"/>
    </w:rPr>
  </w:style>
  <w:style w:type="paragraph" w:styleId="Salutation">
    <w:name w:val="Salutation"/>
    <w:basedOn w:val="Normal"/>
    <w:next w:val="Normal"/>
    <w:link w:val="SalutationChar"/>
    <w:rsid w:val="00610397"/>
  </w:style>
  <w:style w:type="character" w:customStyle="1" w:styleId="SalutationChar">
    <w:name w:val="Salutation Char"/>
    <w:basedOn w:val="DefaultParagraphFont"/>
    <w:link w:val="Salutation"/>
    <w:rsid w:val="00610397"/>
    <w:rPr>
      <w:rFonts w:ascii="Calibri" w:hAnsi="Calibri"/>
      <w:sz w:val="22"/>
      <w:szCs w:val="22"/>
    </w:rPr>
  </w:style>
  <w:style w:type="paragraph" w:styleId="TableofAuthorities">
    <w:name w:val="table of authorities"/>
    <w:basedOn w:val="Normal"/>
    <w:next w:val="Normal"/>
    <w:semiHidden/>
    <w:unhideWhenUsed/>
    <w:rsid w:val="00610397"/>
    <w:pPr>
      <w:ind w:left="220" w:hanging="220"/>
    </w:pPr>
  </w:style>
  <w:style w:type="paragraph" w:styleId="TableofFigures">
    <w:name w:val="table of figures"/>
    <w:basedOn w:val="Normal"/>
    <w:next w:val="Normal"/>
    <w:semiHidden/>
    <w:unhideWhenUsed/>
    <w:rsid w:val="00610397"/>
  </w:style>
  <w:style w:type="paragraph" w:customStyle="1" w:styleId="Style1">
    <w:name w:val="Style1"/>
    <w:basedOn w:val="Numbered2"/>
    <w:autoRedefine/>
    <w:qFormat/>
    <w:rsid w:val="00E317E3"/>
    <w:pPr>
      <w:numPr>
        <w:ilvl w:val="0"/>
        <w:numId w:val="13"/>
      </w:numPr>
      <w:ind w:left="1440" w:hanging="720"/>
    </w:pPr>
  </w:style>
  <w:style w:type="character" w:styleId="CommentReference">
    <w:name w:val="annotation reference"/>
    <w:basedOn w:val="DefaultParagraphFont"/>
    <w:semiHidden/>
    <w:unhideWhenUsed/>
    <w:rsid w:val="003604A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10774">
      <w:bodyDiv w:val="1"/>
      <w:marLeft w:val="0"/>
      <w:marRight w:val="0"/>
      <w:marTop w:val="0"/>
      <w:marBottom w:val="0"/>
      <w:divBdr>
        <w:top w:val="none" w:sz="0" w:space="0" w:color="auto"/>
        <w:left w:val="none" w:sz="0" w:space="0" w:color="auto"/>
        <w:bottom w:val="none" w:sz="0" w:space="0" w:color="auto"/>
        <w:right w:val="none" w:sz="0" w:space="0" w:color="auto"/>
      </w:divBdr>
    </w:div>
    <w:div w:id="544410628">
      <w:bodyDiv w:val="1"/>
      <w:marLeft w:val="0"/>
      <w:marRight w:val="0"/>
      <w:marTop w:val="0"/>
      <w:marBottom w:val="0"/>
      <w:divBdr>
        <w:top w:val="none" w:sz="0" w:space="0" w:color="auto"/>
        <w:left w:val="none" w:sz="0" w:space="0" w:color="auto"/>
        <w:bottom w:val="none" w:sz="0" w:space="0" w:color="auto"/>
        <w:right w:val="none" w:sz="0" w:space="0" w:color="auto"/>
      </w:divBdr>
    </w:div>
    <w:div w:id="841699746">
      <w:bodyDiv w:val="1"/>
      <w:marLeft w:val="0"/>
      <w:marRight w:val="0"/>
      <w:marTop w:val="0"/>
      <w:marBottom w:val="0"/>
      <w:divBdr>
        <w:top w:val="none" w:sz="0" w:space="0" w:color="auto"/>
        <w:left w:val="none" w:sz="0" w:space="0" w:color="auto"/>
        <w:bottom w:val="none" w:sz="0" w:space="0" w:color="auto"/>
        <w:right w:val="none" w:sz="0" w:space="0" w:color="auto"/>
      </w:divBdr>
    </w:div>
    <w:div w:id="1020274323">
      <w:bodyDiv w:val="1"/>
      <w:marLeft w:val="0"/>
      <w:marRight w:val="0"/>
      <w:marTop w:val="0"/>
      <w:marBottom w:val="0"/>
      <w:divBdr>
        <w:top w:val="none" w:sz="0" w:space="0" w:color="auto"/>
        <w:left w:val="none" w:sz="0" w:space="0" w:color="auto"/>
        <w:bottom w:val="none" w:sz="0" w:space="0" w:color="auto"/>
        <w:right w:val="none" w:sz="0" w:space="0" w:color="auto"/>
      </w:divBdr>
    </w:div>
    <w:div w:id="1534616825">
      <w:bodyDiv w:val="1"/>
      <w:marLeft w:val="0"/>
      <w:marRight w:val="0"/>
      <w:marTop w:val="0"/>
      <w:marBottom w:val="0"/>
      <w:divBdr>
        <w:top w:val="none" w:sz="0" w:space="0" w:color="auto"/>
        <w:left w:val="none" w:sz="0" w:space="0" w:color="auto"/>
        <w:bottom w:val="none" w:sz="0" w:space="0" w:color="auto"/>
        <w:right w:val="none" w:sz="0" w:space="0" w:color="auto"/>
      </w:divBdr>
      <w:divsChild>
        <w:div w:id="220138322">
          <w:marLeft w:val="0"/>
          <w:marRight w:val="0"/>
          <w:marTop w:val="0"/>
          <w:marBottom w:val="0"/>
          <w:divBdr>
            <w:top w:val="none" w:sz="0" w:space="0" w:color="auto"/>
            <w:left w:val="none" w:sz="0" w:space="0" w:color="auto"/>
            <w:bottom w:val="none" w:sz="0" w:space="0" w:color="auto"/>
            <w:right w:val="none" w:sz="0" w:space="0" w:color="auto"/>
          </w:divBdr>
          <w:divsChild>
            <w:div w:id="1682274403">
              <w:marLeft w:val="0"/>
              <w:marRight w:val="0"/>
              <w:marTop w:val="0"/>
              <w:marBottom w:val="0"/>
              <w:divBdr>
                <w:top w:val="none" w:sz="0" w:space="0" w:color="auto"/>
                <w:left w:val="none" w:sz="0" w:space="0" w:color="auto"/>
                <w:bottom w:val="none" w:sz="0" w:space="0" w:color="auto"/>
                <w:right w:val="none" w:sz="0" w:space="0" w:color="auto"/>
              </w:divBdr>
              <w:divsChild>
                <w:div w:id="1158570374">
                  <w:marLeft w:val="0"/>
                  <w:marRight w:val="0"/>
                  <w:marTop w:val="0"/>
                  <w:marBottom w:val="0"/>
                  <w:divBdr>
                    <w:top w:val="none" w:sz="0" w:space="0" w:color="auto"/>
                    <w:left w:val="none" w:sz="0" w:space="0" w:color="auto"/>
                    <w:bottom w:val="none" w:sz="0" w:space="0" w:color="auto"/>
                    <w:right w:val="none" w:sz="0" w:space="0" w:color="auto"/>
                  </w:divBdr>
                  <w:divsChild>
                    <w:div w:id="1915817757">
                      <w:marLeft w:val="0"/>
                      <w:marRight w:val="0"/>
                      <w:marTop w:val="0"/>
                      <w:marBottom w:val="0"/>
                      <w:divBdr>
                        <w:top w:val="none" w:sz="0" w:space="0" w:color="auto"/>
                        <w:left w:val="none" w:sz="0" w:space="0" w:color="auto"/>
                        <w:bottom w:val="none" w:sz="0" w:space="0" w:color="auto"/>
                        <w:right w:val="none" w:sz="0" w:space="0" w:color="auto"/>
                      </w:divBdr>
                      <w:divsChild>
                        <w:div w:id="417558719">
                          <w:marLeft w:val="0"/>
                          <w:marRight w:val="0"/>
                          <w:marTop w:val="0"/>
                          <w:marBottom w:val="0"/>
                          <w:divBdr>
                            <w:top w:val="none" w:sz="0" w:space="0" w:color="auto"/>
                            <w:left w:val="none" w:sz="0" w:space="0" w:color="auto"/>
                            <w:bottom w:val="none" w:sz="0" w:space="0" w:color="auto"/>
                            <w:right w:val="none" w:sz="0" w:space="0" w:color="auto"/>
                          </w:divBdr>
                          <w:divsChild>
                            <w:div w:id="652295710">
                              <w:marLeft w:val="0"/>
                              <w:marRight w:val="0"/>
                              <w:marTop w:val="0"/>
                              <w:marBottom w:val="0"/>
                              <w:divBdr>
                                <w:top w:val="none" w:sz="0" w:space="0" w:color="auto"/>
                                <w:left w:val="none" w:sz="0" w:space="0" w:color="auto"/>
                                <w:bottom w:val="none" w:sz="0" w:space="0" w:color="auto"/>
                                <w:right w:val="none" w:sz="0" w:space="0" w:color="auto"/>
                              </w:divBdr>
                              <w:divsChild>
                                <w:div w:id="121223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099539">
      <w:bodyDiv w:val="1"/>
      <w:marLeft w:val="0"/>
      <w:marRight w:val="0"/>
      <w:marTop w:val="0"/>
      <w:marBottom w:val="0"/>
      <w:divBdr>
        <w:top w:val="none" w:sz="0" w:space="0" w:color="auto"/>
        <w:left w:val="none" w:sz="0" w:space="0" w:color="auto"/>
        <w:bottom w:val="none" w:sz="0" w:space="0" w:color="auto"/>
        <w:right w:val="none" w:sz="0" w:space="0" w:color="auto"/>
      </w:divBdr>
    </w:div>
    <w:div w:id="196492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1372</Words>
  <Characters>9607</Characters>
  <Application>Microsoft Office Word</Application>
  <DocSecurity>0</DocSecurity>
  <Lines>384</Lines>
  <Paragraphs>422</Paragraphs>
  <ScaleCrop>false</ScaleCrop>
  <HeadingPairs>
    <vt:vector size="2" baseType="variant">
      <vt:variant>
        <vt:lpstr>Title</vt:lpstr>
      </vt:variant>
      <vt:variant>
        <vt:i4>1</vt:i4>
      </vt:variant>
    </vt:vector>
  </HeadingPairs>
  <TitlesOfParts>
    <vt:vector size="1" baseType="lpstr">
      <vt:lpstr/>
    </vt:vector>
  </TitlesOfParts>
  <Manager/>
  <Company>Bracewell &amp; Giuliani</Company>
  <LinksUpToDate>false</LinksUpToDate>
  <CharactersWithSpaces>10557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Monica</dc:creator>
  <cp:keywords/>
  <dc:description/>
  <cp:lastModifiedBy>McKay, Gayle</cp:lastModifiedBy>
  <cp:revision>8</cp:revision>
  <cp:lastPrinted>2017-10-30T19:55:00Z</cp:lastPrinted>
  <dcterms:created xsi:type="dcterms:W3CDTF">2017-10-30T20:48:00Z</dcterms:created>
  <dcterms:modified xsi:type="dcterms:W3CDTF">2017-10-30T21:01:00Z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5F899AAE-9C8F-4BAC-B047-D1DFB7AE6147</vt:lpwstr>
  </property>
  <property fmtid="{D5CDD505-2E9C-101B-9397-08002B2CF9AE}" pid="3" name="Solution URL">
    <vt:lpwstr>C:\Program Files (x86)\Microsystems\Modules\Microsystems.SDS.Pane.Manifest.xml</vt:lpwstr>
  </property>
  <property fmtid="{D5CDD505-2E9C-101B-9397-08002B2CF9AE}" pid="4" name="SWDocID">
    <vt:lpwstr>#5568310.8</vt:lpwstr>
  </property>
</Properties>
</file>